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3307F" w14:textId="21BAD7B1" w:rsidR="0067197F" w:rsidRPr="00813FAB" w:rsidRDefault="004E7A27" w:rsidP="003B517F">
      <w:pPr>
        <w:keepNext/>
        <w:keepLines/>
        <w:shd w:val="clear" w:color="auto" w:fill="C6D9F1" w:themeFill="text2" w:themeFillTint="33"/>
        <w:tabs>
          <w:tab w:val="right" w:pos="10065"/>
        </w:tabs>
        <w:spacing w:after="360" w:line="240" w:lineRule="auto"/>
        <w:outlineLvl w:val="0"/>
        <w:rPr>
          <w:rFonts w:ascii="Calibri" w:hAnsi="Calibri"/>
          <w:b/>
          <w:bCs/>
          <w:snapToGrid w:val="0"/>
          <w:szCs w:val="22"/>
          <w:lang w:eastAsia="en-US"/>
        </w:rPr>
      </w:pPr>
      <w:bookmarkStart w:id="0" w:name="_Toc23926986"/>
      <w:r>
        <w:rPr>
          <w:rFonts w:ascii="Calibri" w:hAnsi="Calibri"/>
          <w:b/>
          <w:bCs/>
          <w:noProof/>
          <w:szCs w:val="22"/>
        </w:rPr>
        <w:drawing>
          <wp:anchor distT="0" distB="0" distL="114300" distR="114300" simplePos="0" relativeHeight="251658240" behindDoc="0" locked="0" layoutInCell="1" allowOverlap="1" wp14:anchorId="4911B8EE" wp14:editId="47F05867">
            <wp:simplePos x="0" y="0"/>
            <wp:positionH relativeFrom="page">
              <wp:posOffset>504190</wp:posOffset>
            </wp:positionH>
            <wp:positionV relativeFrom="page">
              <wp:posOffset>431800</wp:posOffset>
            </wp:positionV>
            <wp:extent cx="752475" cy="590550"/>
            <wp:effectExtent l="0" t="0" r="9525" b="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pic:spPr>
                </pic:pic>
              </a:graphicData>
            </a:graphic>
            <wp14:sizeRelH relativeFrom="page">
              <wp14:pctWidth>0</wp14:pctWidth>
            </wp14:sizeRelH>
            <wp14:sizeRelV relativeFrom="page">
              <wp14:pctHeight>0</wp14:pctHeight>
            </wp14:sizeRelV>
          </wp:anchor>
        </w:drawing>
      </w:r>
      <w:r w:rsidR="0067197F" w:rsidRPr="00813FAB">
        <w:rPr>
          <w:rFonts w:ascii="Calibri" w:hAnsi="Calibri"/>
          <w:b/>
          <w:bCs/>
          <w:snapToGrid w:val="0"/>
          <w:szCs w:val="22"/>
          <w:lang w:eastAsia="en-US"/>
        </w:rPr>
        <w:t xml:space="preserve">ZAŁĄCZNIK NR 1 DO SWZ – </w:t>
      </w:r>
      <w:bookmarkEnd w:id="0"/>
      <w:r w:rsidR="0067197F" w:rsidRPr="00813FAB">
        <w:rPr>
          <w:rFonts w:ascii="Calibri" w:hAnsi="Calibri"/>
          <w:b/>
          <w:bCs/>
          <w:snapToGrid w:val="0"/>
          <w:szCs w:val="22"/>
          <w:lang w:eastAsia="en-US"/>
        </w:rPr>
        <w:t>SPECYFIKACJA TECHNICZNA</w:t>
      </w:r>
      <w:r w:rsidR="0067197F" w:rsidRPr="00813FAB">
        <w:rPr>
          <w:rFonts w:ascii="Calibri" w:hAnsi="Calibri"/>
          <w:b/>
          <w:bCs/>
          <w:snapToGrid w:val="0"/>
          <w:szCs w:val="22"/>
          <w:lang w:eastAsia="en-US"/>
        </w:rPr>
        <w:tab/>
      </w:r>
    </w:p>
    <w:p w14:paraId="71A83F17" w14:textId="77777777" w:rsidR="006F7E85" w:rsidRPr="00A71EB1" w:rsidRDefault="006F7E85" w:rsidP="006F657E">
      <w:pPr>
        <w:widowControl/>
        <w:numPr>
          <w:ilvl w:val="0"/>
          <w:numId w:val="7"/>
        </w:numPr>
        <w:tabs>
          <w:tab w:val="clear" w:pos="360"/>
          <w:tab w:val="num" w:pos="426"/>
        </w:tabs>
        <w:adjustRightInd/>
        <w:spacing w:before="120" w:after="120" w:line="240" w:lineRule="auto"/>
        <w:ind w:left="426" w:hanging="426"/>
        <w:textAlignment w:val="auto"/>
        <w:rPr>
          <w:rFonts w:cs="Arial"/>
          <w:b/>
          <w:szCs w:val="22"/>
        </w:rPr>
      </w:pPr>
      <w:r w:rsidRPr="00A71EB1">
        <w:rPr>
          <w:rFonts w:cs="Arial"/>
          <w:b/>
          <w:szCs w:val="22"/>
        </w:rPr>
        <w:t>Określenie przedmiotu zamówienia:</w:t>
      </w:r>
    </w:p>
    <w:p w14:paraId="5E895615" w14:textId="77777777" w:rsidR="006F7E85" w:rsidRPr="00A71EB1" w:rsidRDefault="006F7E85" w:rsidP="0047179C">
      <w:pPr>
        <w:spacing w:line="240" w:lineRule="auto"/>
        <w:ind w:left="425"/>
        <w:rPr>
          <w:rFonts w:cs="Arial"/>
          <w:szCs w:val="22"/>
        </w:rPr>
      </w:pPr>
      <w:r w:rsidRPr="00A71EB1">
        <w:rPr>
          <w:rFonts w:cs="Arial"/>
          <w:szCs w:val="22"/>
        </w:rPr>
        <w:t xml:space="preserve">Przedmiotem zamówienia jest wykonanie </w:t>
      </w:r>
      <w:r w:rsidR="00D50830" w:rsidRPr="00012E22">
        <w:rPr>
          <w:rFonts w:cs="Arial"/>
          <w:szCs w:val="22"/>
        </w:rPr>
        <w:t>robót budowlanych zgodnie z umową o roboty budowlane</w:t>
      </w:r>
      <w:r w:rsidRPr="00A71EB1">
        <w:rPr>
          <w:rFonts w:cs="Arial"/>
          <w:szCs w:val="22"/>
        </w:rPr>
        <w:t xml:space="preserve">, dla </w:t>
      </w:r>
      <w:r w:rsidR="005B1B0B">
        <w:rPr>
          <w:rFonts w:cs="Arial"/>
          <w:szCs w:val="22"/>
        </w:rPr>
        <w:t>części</w:t>
      </w:r>
      <w:r w:rsidR="0005777F">
        <w:rPr>
          <w:rFonts w:cs="Arial"/>
          <w:szCs w:val="22"/>
        </w:rPr>
        <w:t xml:space="preserve"> </w:t>
      </w:r>
      <w:r w:rsidR="005B1B0B">
        <w:rPr>
          <w:rFonts w:cs="Arial"/>
          <w:szCs w:val="22"/>
        </w:rPr>
        <w:t>(zadań)</w:t>
      </w:r>
      <w:r w:rsidRPr="00A71EB1">
        <w:rPr>
          <w:rFonts w:cs="Arial"/>
          <w:szCs w:val="22"/>
        </w:rPr>
        <w:t xml:space="preserve"> wyszczególnionych przez Zamawiającego poniżej.</w:t>
      </w:r>
    </w:p>
    <w:p w14:paraId="55B83FDD" w14:textId="0057680D" w:rsidR="00C86FCD" w:rsidRPr="00207EAC" w:rsidRDefault="0031242A" w:rsidP="00D51C1D">
      <w:pPr>
        <w:pStyle w:val="Tytu"/>
        <w:pBdr>
          <w:bottom w:val="dashSmallGap" w:sz="4" w:space="1" w:color="auto"/>
        </w:pBdr>
        <w:spacing w:before="240"/>
        <w:ind w:left="426" w:right="-2"/>
        <w:jc w:val="left"/>
        <w:rPr>
          <w:rFonts w:cs="Arial"/>
          <w:bCs w:val="0"/>
          <w:color w:val="0000FF"/>
          <w:sz w:val="22"/>
          <w:szCs w:val="22"/>
        </w:rPr>
      </w:pPr>
      <w:r w:rsidRPr="0031242A">
        <w:rPr>
          <w:rFonts w:ascii="Calibri" w:hAnsi="Calibri"/>
          <w:bCs w:val="0"/>
          <w:snapToGrid w:val="0"/>
          <w:sz w:val="22"/>
          <w:szCs w:val="22"/>
        </w:rPr>
        <w:t xml:space="preserve">Część nr </w:t>
      </w:r>
      <w:r>
        <w:rPr>
          <w:rFonts w:ascii="Calibri" w:hAnsi="Calibri"/>
          <w:bCs w:val="0"/>
          <w:snapToGrid w:val="0"/>
          <w:sz w:val="22"/>
          <w:szCs w:val="22"/>
        </w:rPr>
        <w:t>2</w:t>
      </w:r>
      <w:r w:rsidRPr="0031242A">
        <w:rPr>
          <w:rFonts w:ascii="Calibri" w:hAnsi="Calibri"/>
          <w:bCs w:val="0"/>
          <w:snapToGrid w:val="0"/>
          <w:sz w:val="22"/>
          <w:szCs w:val="22"/>
        </w:rPr>
        <w:t xml:space="preserve"> - </w:t>
      </w:r>
      <w:r w:rsidR="00D51C1D" w:rsidRPr="00D51C1D">
        <w:rPr>
          <w:rFonts w:ascii="Calibri" w:hAnsi="Calibri"/>
          <w:bCs w:val="0"/>
          <w:snapToGrid w:val="0"/>
          <w:sz w:val="22"/>
          <w:szCs w:val="22"/>
        </w:rPr>
        <w:t xml:space="preserve">Przebudowa linii napowietrznej </w:t>
      </w:r>
      <w:proofErr w:type="spellStart"/>
      <w:r w:rsidR="00D51C1D" w:rsidRPr="00D51C1D">
        <w:rPr>
          <w:rFonts w:ascii="Calibri" w:hAnsi="Calibri"/>
          <w:bCs w:val="0"/>
          <w:snapToGrid w:val="0"/>
          <w:sz w:val="22"/>
          <w:szCs w:val="22"/>
        </w:rPr>
        <w:t>nN</w:t>
      </w:r>
      <w:proofErr w:type="spellEnd"/>
      <w:r w:rsidR="00D51C1D" w:rsidRPr="00D51C1D">
        <w:rPr>
          <w:rFonts w:ascii="Calibri" w:hAnsi="Calibri"/>
          <w:bCs w:val="0"/>
          <w:snapToGrid w:val="0"/>
          <w:sz w:val="22"/>
          <w:szCs w:val="22"/>
        </w:rPr>
        <w:t xml:space="preserve"> zasilanej ze stacji transformatorowej „Jabłonka 1”, „Jabłonka 3”, „Jabłonka 6” oraz budowa stacji transformatorowej słupowej 15/0,4kV „Jabłonka 9”</w:t>
      </w:r>
      <w:r w:rsidR="00D51C1D">
        <w:rPr>
          <w:rFonts w:ascii="Calibri" w:hAnsi="Calibri"/>
          <w:bCs w:val="0"/>
          <w:snapToGrid w:val="0"/>
          <w:sz w:val="22"/>
          <w:szCs w:val="22"/>
        </w:rPr>
        <w:t xml:space="preserve"> </w:t>
      </w:r>
      <w:r w:rsidR="00D51C1D" w:rsidRPr="00D51C1D">
        <w:rPr>
          <w:rFonts w:ascii="Calibri" w:hAnsi="Calibri"/>
          <w:bCs w:val="0"/>
          <w:snapToGrid w:val="0"/>
          <w:sz w:val="22"/>
          <w:szCs w:val="22"/>
        </w:rPr>
        <w:t>w celu poprawy warunków napięciowych</w:t>
      </w:r>
    </w:p>
    <w:p w14:paraId="1876F221" w14:textId="77777777" w:rsidR="00C86FCD" w:rsidRPr="00D50830" w:rsidRDefault="00C86FCD" w:rsidP="0047179C">
      <w:pPr>
        <w:pStyle w:val="Tytu"/>
        <w:ind w:left="283"/>
        <w:rPr>
          <w:rFonts w:cs="Arial"/>
          <w:b w:val="0"/>
          <w:sz w:val="16"/>
          <w:szCs w:val="22"/>
        </w:rPr>
      </w:pPr>
      <w:r w:rsidRPr="00D50830">
        <w:rPr>
          <w:rFonts w:cs="Arial"/>
          <w:b w:val="0"/>
          <w:sz w:val="16"/>
          <w:szCs w:val="22"/>
        </w:rPr>
        <w:t xml:space="preserve">Nazwa </w:t>
      </w:r>
      <w:r w:rsidR="00CB3F8F">
        <w:rPr>
          <w:rFonts w:cs="Arial"/>
          <w:b w:val="0"/>
          <w:sz w:val="16"/>
          <w:szCs w:val="22"/>
        </w:rPr>
        <w:t>części</w:t>
      </w:r>
    </w:p>
    <w:p w14:paraId="2633A498" w14:textId="77777777" w:rsidR="006F7E85" w:rsidRPr="00A71EB1" w:rsidRDefault="006F7E85" w:rsidP="0047179C">
      <w:pPr>
        <w:pStyle w:val="Akapitzlist"/>
        <w:numPr>
          <w:ilvl w:val="0"/>
          <w:numId w:val="7"/>
        </w:numPr>
        <w:tabs>
          <w:tab w:val="clear" w:pos="360"/>
        </w:tabs>
        <w:spacing w:before="120" w:after="120"/>
        <w:rPr>
          <w:rFonts w:cs="Arial"/>
          <w:b/>
          <w:szCs w:val="22"/>
        </w:rPr>
      </w:pPr>
      <w:r w:rsidRPr="00A71EB1">
        <w:rPr>
          <w:rFonts w:cs="Arial"/>
          <w:b/>
          <w:szCs w:val="22"/>
        </w:rPr>
        <w:t>Zasady realizacji robót budowlanych.</w:t>
      </w:r>
    </w:p>
    <w:p w14:paraId="263E356F"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Na realizację robót budowlanych zawarta zostanie umowa pisemna, któ</w:t>
      </w:r>
      <w:r w:rsidR="00002349">
        <w:rPr>
          <w:rFonts w:cs="Arial"/>
          <w:szCs w:val="22"/>
        </w:rPr>
        <w:t>rej wzór jest załącznikiem do S</w:t>
      </w:r>
      <w:r w:rsidRPr="00A71EB1">
        <w:rPr>
          <w:rFonts w:cs="Arial"/>
          <w:szCs w:val="22"/>
        </w:rPr>
        <w:t>WZ.</w:t>
      </w:r>
    </w:p>
    <w:p w14:paraId="3B94B17A"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Załącznikiem do ww. umowy będzie przyjęta oferta Wykonawcy.</w:t>
      </w:r>
    </w:p>
    <w:p w14:paraId="52695A1B"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Termin realizacji wykonania robót budowlanych może ulec przesunięciu tylko</w:t>
      </w:r>
      <w:r w:rsidR="00F265AE">
        <w:rPr>
          <w:rFonts w:cs="Arial"/>
          <w:szCs w:val="22"/>
        </w:rPr>
        <w:t xml:space="preserve"> w </w:t>
      </w:r>
      <w:r w:rsidRPr="00A71EB1">
        <w:rPr>
          <w:rFonts w:cs="Arial"/>
          <w:szCs w:val="22"/>
        </w:rPr>
        <w:t>przypadkach określonych</w:t>
      </w:r>
      <w:r w:rsidR="00F265AE">
        <w:rPr>
          <w:rFonts w:cs="Arial"/>
          <w:szCs w:val="22"/>
        </w:rPr>
        <w:t xml:space="preserve"> w </w:t>
      </w:r>
      <w:r w:rsidRPr="00A71EB1">
        <w:rPr>
          <w:rFonts w:cs="Arial"/>
          <w:szCs w:val="22"/>
        </w:rPr>
        <w:t>umowie.</w:t>
      </w:r>
    </w:p>
    <w:p w14:paraId="2EB28DE9" w14:textId="77777777" w:rsidR="006F7E85" w:rsidRPr="00A71EB1" w:rsidRDefault="006F7E85" w:rsidP="004E7A27">
      <w:pPr>
        <w:widowControl/>
        <w:numPr>
          <w:ilvl w:val="1"/>
          <w:numId w:val="7"/>
        </w:numPr>
        <w:tabs>
          <w:tab w:val="clear" w:pos="785"/>
        </w:tabs>
        <w:adjustRightInd/>
        <w:spacing w:line="240" w:lineRule="auto"/>
        <w:textAlignment w:val="auto"/>
        <w:rPr>
          <w:rFonts w:cs="Arial"/>
          <w:szCs w:val="22"/>
        </w:rPr>
      </w:pPr>
      <w:r w:rsidRPr="00A71EB1">
        <w:rPr>
          <w:rFonts w:cs="Arial"/>
          <w:szCs w:val="22"/>
        </w:rPr>
        <w:t xml:space="preserve">Roboty budowlane będą prowadzone na podstawie dokumentacji projektowej </w:t>
      </w:r>
      <w:r w:rsidR="00C349EB" w:rsidRPr="00C349EB">
        <w:rPr>
          <w:rFonts w:cs="Arial"/>
          <w:szCs w:val="22"/>
        </w:rPr>
        <w:t>posiadanej przez Zamawiającego</w:t>
      </w:r>
      <w:r w:rsidRPr="00A71EB1">
        <w:rPr>
          <w:rFonts w:cs="Arial"/>
          <w:szCs w:val="22"/>
        </w:rPr>
        <w:t>.</w:t>
      </w:r>
    </w:p>
    <w:p w14:paraId="12FADDCB" w14:textId="77777777" w:rsidR="006F7E85" w:rsidRPr="00A71EB1" w:rsidRDefault="006F7E85" w:rsidP="0047179C">
      <w:pPr>
        <w:widowControl/>
        <w:numPr>
          <w:ilvl w:val="0"/>
          <w:numId w:val="7"/>
        </w:numPr>
        <w:tabs>
          <w:tab w:val="clear" w:pos="360"/>
        </w:tabs>
        <w:adjustRightInd/>
        <w:spacing w:before="120" w:after="120" w:line="240" w:lineRule="auto"/>
        <w:ind w:left="426" w:hanging="426"/>
        <w:textAlignment w:val="auto"/>
        <w:rPr>
          <w:rFonts w:cs="Arial"/>
          <w:b/>
          <w:szCs w:val="22"/>
        </w:rPr>
      </w:pPr>
      <w:r w:rsidRPr="00A71EB1">
        <w:rPr>
          <w:rFonts w:cs="Arial"/>
          <w:b/>
          <w:szCs w:val="22"/>
        </w:rPr>
        <w:t>Obowiązki Wykonawcy przed złożeniem oferty:</w:t>
      </w:r>
    </w:p>
    <w:p w14:paraId="3D1B666D"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Zapoznanie się</w:t>
      </w:r>
      <w:r w:rsidR="00F265AE">
        <w:rPr>
          <w:rFonts w:cs="Arial"/>
          <w:szCs w:val="22"/>
        </w:rPr>
        <w:t xml:space="preserve"> z </w:t>
      </w:r>
      <w:r w:rsidR="00D50830" w:rsidRPr="00012E22">
        <w:rPr>
          <w:rFonts w:cs="Arial"/>
          <w:szCs w:val="22"/>
        </w:rPr>
        <w:t>dokumentacją projektową</w:t>
      </w:r>
      <w:r w:rsidRPr="00A71EB1">
        <w:rPr>
          <w:rFonts w:cs="Arial"/>
          <w:szCs w:val="22"/>
        </w:rPr>
        <w:t>,</w:t>
      </w:r>
    </w:p>
    <w:p w14:paraId="5F35277B"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Zapoznanie się</w:t>
      </w:r>
      <w:r w:rsidR="00F265AE">
        <w:rPr>
          <w:rFonts w:cs="Arial"/>
          <w:szCs w:val="22"/>
        </w:rPr>
        <w:t xml:space="preserve"> z </w:t>
      </w:r>
      <w:r w:rsidRPr="00A71EB1">
        <w:rPr>
          <w:rFonts w:cs="Arial"/>
          <w:szCs w:val="22"/>
        </w:rPr>
        <w:t>planowaną lokalizacją sieci, warunkami terenowymi, uwarunkowaniami zagospodarowania (tereny zamknięte, kategoria dróg, administracja - gminy, starostwa itp.)</w:t>
      </w:r>
    </w:p>
    <w:p w14:paraId="15388941"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Zapoznanie się</w:t>
      </w:r>
      <w:r w:rsidR="00F265AE">
        <w:rPr>
          <w:rFonts w:cs="Arial"/>
          <w:szCs w:val="22"/>
        </w:rPr>
        <w:t xml:space="preserve"> z </w:t>
      </w:r>
      <w:r w:rsidRPr="00A71EB1">
        <w:rPr>
          <w:rFonts w:cs="Arial"/>
          <w:szCs w:val="22"/>
        </w:rPr>
        <w:t>warunkami</w:t>
      </w:r>
      <w:r w:rsidR="00F265AE">
        <w:rPr>
          <w:rFonts w:cs="Arial"/>
          <w:szCs w:val="22"/>
        </w:rPr>
        <w:t xml:space="preserve"> i </w:t>
      </w:r>
      <w:r w:rsidRPr="00A71EB1">
        <w:rPr>
          <w:rFonts w:cs="Arial"/>
          <w:szCs w:val="22"/>
        </w:rPr>
        <w:t>wymaganiami ofertowymi</w:t>
      </w:r>
      <w:r w:rsidR="00F265AE">
        <w:rPr>
          <w:rFonts w:cs="Arial"/>
          <w:szCs w:val="22"/>
        </w:rPr>
        <w:t xml:space="preserve"> i </w:t>
      </w:r>
      <w:r w:rsidRPr="00A71EB1">
        <w:rPr>
          <w:rFonts w:cs="Arial"/>
          <w:szCs w:val="22"/>
        </w:rPr>
        <w:t>treścią projektu umowy</w:t>
      </w:r>
      <w:r w:rsidR="00F265AE">
        <w:rPr>
          <w:rFonts w:cs="Arial"/>
          <w:szCs w:val="22"/>
        </w:rPr>
        <w:t xml:space="preserve"> o </w:t>
      </w:r>
      <w:r w:rsidRPr="00A71EB1">
        <w:rPr>
          <w:rFonts w:cs="Arial"/>
          <w:szCs w:val="22"/>
        </w:rPr>
        <w:t>roboty budowlane,</w:t>
      </w:r>
    </w:p>
    <w:p w14:paraId="34F647D9" w14:textId="77777777" w:rsidR="006F7E85" w:rsidRPr="00A71EB1" w:rsidRDefault="006F7E85" w:rsidP="00F265AE">
      <w:pPr>
        <w:widowControl/>
        <w:numPr>
          <w:ilvl w:val="1"/>
          <w:numId w:val="7"/>
        </w:numPr>
        <w:tabs>
          <w:tab w:val="clear" w:pos="785"/>
        </w:tabs>
        <w:adjustRightInd/>
        <w:spacing w:line="240" w:lineRule="auto"/>
        <w:textAlignment w:val="auto"/>
        <w:rPr>
          <w:rFonts w:cs="Arial"/>
          <w:szCs w:val="22"/>
        </w:rPr>
      </w:pPr>
      <w:r w:rsidRPr="00A71EB1">
        <w:rPr>
          <w:rFonts w:cs="Arial"/>
          <w:szCs w:val="22"/>
        </w:rPr>
        <w:t>Uwzględnienie ww. warunków</w:t>
      </w:r>
      <w:r w:rsidR="00F265AE">
        <w:rPr>
          <w:rFonts w:cs="Arial"/>
          <w:szCs w:val="22"/>
        </w:rPr>
        <w:t xml:space="preserve"> w </w:t>
      </w:r>
      <w:r w:rsidRPr="00A71EB1">
        <w:rPr>
          <w:rFonts w:cs="Arial"/>
          <w:szCs w:val="22"/>
        </w:rPr>
        <w:t>ofercie.</w:t>
      </w:r>
    </w:p>
    <w:p w14:paraId="672F2360" w14:textId="77777777" w:rsidR="00D50830" w:rsidRDefault="00D50830" w:rsidP="00D50830">
      <w:pPr>
        <w:widowControl/>
        <w:numPr>
          <w:ilvl w:val="0"/>
          <w:numId w:val="7"/>
        </w:numPr>
        <w:tabs>
          <w:tab w:val="clear" w:pos="360"/>
        </w:tabs>
        <w:adjustRightInd/>
        <w:spacing w:before="120" w:after="120" w:line="240" w:lineRule="auto"/>
        <w:ind w:left="426" w:hanging="426"/>
        <w:textAlignment w:val="auto"/>
        <w:rPr>
          <w:rFonts w:cs="Arial"/>
          <w:b/>
          <w:szCs w:val="22"/>
        </w:rPr>
      </w:pPr>
      <w:r w:rsidRPr="00012E22">
        <w:rPr>
          <w:rFonts w:cs="Arial"/>
          <w:b/>
          <w:szCs w:val="22"/>
        </w:rPr>
        <w:t>Dokumentacja projektowa jest do wglądu w:</w:t>
      </w:r>
    </w:p>
    <w:p w14:paraId="7EB6A13D" w14:textId="18572BD6" w:rsidR="00150140" w:rsidRDefault="00150140" w:rsidP="00E67BE9">
      <w:pPr>
        <w:widowControl/>
        <w:adjustRightInd/>
        <w:spacing w:line="240" w:lineRule="auto"/>
        <w:ind w:left="425"/>
        <w:textAlignment w:val="auto"/>
        <w:rPr>
          <w:rFonts w:cs="Arial"/>
          <w:b/>
          <w:szCs w:val="22"/>
        </w:rPr>
      </w:pPr>
      <w:r w:rsidRPr="00877E95">
        <w:rPr>
          <w:rFonts w:cs="Arial"/>
          <w:b/>
          <w:szCs w:val="22"/>
        </w:rPr>
        <w:t>W formie elektronicznej dokumentacja zostanie udostępniona wykonawcy na wniosek zgodnie z pkt. 1.2.3.1 SWZ</w:t>
      </w:r>
    </w:p>
    <w:p w14:paraId="6FD9821A" w14:textId="77777777" w:rsidR="006F7E85" w:rsidRPr="00E67BE9" w:rsidRDefault="00D50830" w:rsidP="00AB7DF7">
      <w:pPr>
        <w:pStyle w:val="Akapitzlist"/>
        <w:numPr>
          <w:ilvl w:val="0"/>
          <w:numId w:val="7"/>
        </w:numPr>
        <w:tabs>
          <w:tab w:val="clear" w:pos="360"/>
        </w:tabs>
        <w:spacing w:before="120" w:after="120"/>
        <w:rPr>
          <w:rFonts w:cs="Arial"/>
          <w:b/>
          <w:szCs w:val="22"/>
        </w:rPr>
      </w:pPr>
      <w:r w:rsidRPr="00E67BE9">
        <w:rPr>
          <w:rFonts w:cs="Arial"/>
          <w:b/>
          <w:szCs w:val="22"/>
        </w:rPr>
        <w:t>O</w:t>
      </w:r>
      <w:r w:rsidR="006F7E85" w:rsidRPr="00E67BE9">
        <w:rPr>
          <w:rFonts w:cs="Arial"/>
          <w:b/>
          <w:szCs w:val="22"/>
        </w:rPr>
        <w:t xml:space="preserve">pis </w:t>
      </w:r>
      <w:r w:rsidR="005B1B0B">
        <w:rPr>
          <w:rFonts w:cs="Arial"/>
          <w:b/>
          <w:szCs w:val="22"/>
        </w:rPr>
        <w:t>zadania</w:t>
      </w:r>
      <w:r w:rsidR="006F7E85" w:rsidRPr="00E67BE9">
        <w:rPr>
          <w:rFonts w:cs="Arial"/>
          <w:b/>
          <w:szCs w:val="22"/>
        </w:rPr>
        <w:t xml:space="preserve">: </w:t>
      </w:r>
    </w:p>
    <w:p w14:paraId="34442711" w14:textId="634323A2" w:rsidR="00C94077" w:rsidRPr="00E43B40" w:rsidRDefault="0031242A" w:rsidP="00E43B40">
      <w:pPr>
        <w:pStyle w:val="Tekstpodstawowywcity"/>
        <w:spacing w:line="240" w:lineRule="auto"/>
        <w:ind w:left="426"/>
        <w:rPr>
          <w:b/>
        </w:rPr>
      </w:pPr>
      <w:r w:rsidRPr="0031242A">
        <w:rPr>
          <w:rFonts w:ascii="Calibri" w:hAnsi="Calibri"/>
          <w:b/>
          <w:snapToGrid w:val="0"/>
          <w:sz w:val="22"/>
          <w:szCs w:val="22"/>
        </w:rPr>
        <w:t xml:space="preserve">Część </w:t>
      </w:r>
      <w:r>
        <w:rPr>
          <w:rFonts w:ascii="Calibri" w:hAnsi="Calibri"/>
          <w:b/>
          <w:snapToGrid w:val="0"/>
          <w:sz w:val="22"/>
          <w:szCs w:val="22"/>
        </w:rPr>
        <w:t>2</w:t>
      </w:r>
      <w:r w:rsidRPr="0031242A">
        <w:rPr>
          <w:rFonts w:ascii="Calibri" w:hAnsi="Calibri"/>
          <w:b/>
          <w:snapToGrid w:val="0"/>
          <w:sz w:val="22"/>
          <w:szCs w:val="22"/>
        </w:rPr>
        <w:t xml:space="preserve"> - </w:t>
      </w:r>
      <w:r w:rsidR="00207EAC" w:rsidRPr="00207EAC">
        <w:rPr>
          <w:rFonts w:ascii="Calibri" w:hAnsi="Calibri"/>
          <w:b/>
          <w:snapToGrid w:val="0"/>
          <w:sz w:val="22"/>
          <w:szCs w:val="22"/>
        </w:rPr>
        <w:t xml:space="preserve">Przebudowa linii napowietrznej </w:t>
      </w:r>
      <w:proofErr w:type="spellStart"/>
      <w:r w:rsidR="00207EAC" w:rsidRPr="00207EAC">
        <w:rPr>
          <w:rFonts w:ascii="Calibri" w:hAnsi="Calibri"/>
          <w:b/>
          <w:snapToGrid w:val="0"/>
          <w:sz w:val="22"/>
          <w:szCs w:val="22"/>
        </w:rPr>
        <w:t>nN</w:t>
      </w:r>
      <w:proofErr w:type="spellEnd"/>
      <w:r w:rsidR="00207EAC" w:rsidRPr="00207EAC">
        <w:rPr>
          <w:rFonts w:ascii="Calibri" w:hAnsi="Calibri"/>
          <w:b/>
          <w:snapToGrid w:val="0"/>
          <w:sz w:val="22"/>
          <w:szCs w:val="22"/>
        </w:rPr>
        <w:t xml:space="preserve"> zasilanej ze stacji transformatorowej „Jabłonka 1”, „Jabłonka 3”, „Jabłonka 6”</w:t>
      </w:r>
      <w:r w:rsidR="00E43B40" w:rsidRPr="00E43B40">
        <w:rPr>
          <w:rFonts w:cstheme="minorHAnsi"/>
          <w:b/>
          <w:bCs/>
          <w:iCs/>
          <w:sz w:val="22"/>
          <w:szCs w:val="22"/>
        </w:rPr>
        <w:t xml:space="preserve"> </w:t>
      </w:r>
      <w:r w:rsidR="00207EAC">
        <w:rPr>
          <w:rFonts w:cstheme="minorHAnsi"/>
          <w:b/>
          <w:bCs/>
          <w:iCs/>
          <w:sz w:val="22"/>
          <w:szCs w:val="22"/>
        </w:rPr>
        <w:t>o</w:t>
      </w:r>
      <w:r w:rsidR="00E43B40">
        <w:rPr>
          <w:rFonts w:cstheme="minorHAnsi"/>
          <w:b/>
          <w:bCs/>
          <w:iCs/>
          <w:sz w:val="22"/>
          <w:szCs w:val="22"/>
        </w:rPr>
        <w:t xml:space="preserve">raz </w:t>
      </w:r>
      <w:r w:rsidR="00207EAC">
        <w:rPr>
          <w:rFonts w:cstheme="minorHAnsi"/>
          <w:b/>
          <w:bCs/>
          <w:iCs/>
          <w:sz w:val="22"/>
          <w:szCs w:val="22"/>
        </w:rPr>
        <w:t>budowa stacji transformatorowej słupowej 15/0,4kV „Jabłonka 9”</w:t>
      </w:r>
      <w:r w:rsidR="00E43B40">
        <w:rPr>
          <w:rFonts w:cstheme="minorHAnsi"/>
          <w:b/>
          <w:bCs/>
          <w:iCs/>
          <w:sz w:val="22"/>
          <w:szCs w:val="22"/>
        </w:rPr>
        <w:br/>
      </w:r>
      <w:r w:rsidR="00E43B40" w:rsidRPr="00E43B40">
        <w:rPr>
          <w:rFonts w:cstheme="minorHAnsi"/>
          <w:b/>
          <w:bCs/>
          <w:iCs/>
          <w:sz w:val="22"/>
          <w:szCs w:val="22"/>
        </w:rPr>
        <w:t>w celu poprawy warunków napięciowych</w:t>
      </w:r>
      <w:r w:rsidR="00E43B40">
        <w:rPr>
          <w:rFonts w:cstheme="minorHAnsi"/>
          <w:iCs/>
        </w:rPr>
        <w:t xml:space="preserve"> </w:t>
      </w:r>
      <w:r w:rsidR="00150140">
        <w:rPr>
          <w:b/>
          <w:sz w:val="22"/>
          <w:szCs w:val="22"/>
        </w:rPr>
        <w:t xml:space="preserve"> </w:t>
      </w:r>
      <w:r w:rsidR="00150140" w:rsidRPr="00B17EB7">
        <w:rPr>
          <w:b/>
          <w:sz w:val="22"/>
          <w:szCs w:val="22"/>
        </w:rPr>
        <w:t>– zgodnie z opracowaną dokumentacją projektową, w tym:</w:t>
      </w:r>
    </w:p>
    <w:p w14:paraId="42BCEFE7" w14:textId="5AC19318" w:rsidR="00E43B40" w:rsidRDefault="001D17A3" w:rsidP="001D17A3">
      <w:pPr>
        <w:pStyle w:val="Tekstpodstawowywcity"/>
        <w:widowControl/>
        <w:numPr>
          <w:ilvl w:val="0"/>
          <w:numId w:val="31"/>
        </w:numPr>
        <w:adjustRightInd/>
        <w:spacing w:before="240" w:line="240" w:lineRule="auto"/>
        <w:ind w:left="782" w:hanging="357"/>
        <w:textAlignment w:val="auto"/>
        <w:rPr>
          <w:rFonts w:ascii="Calibri" w:hAnsi="Calibri" w:cs="Calibri"/>
          <w:b/>
          <w:bCs/>
          <w:sz w:val="20"/>
        </w:rPr>
      </w:pPr>
      <w:r w:rsidRPr="001D17A3">
        <w:rPr>
          <w:rFonts w:ascii="Calibri" w:hAnsi="Calibri" w:cs="Calibri"/>
          <w:b/>
          <w:bCs/>
          <w:sz w:val="20"/>
        </w:rPr>
        <w:t xml:space="preserve">Budowa stanowiska słupowego SN-15kV nr 94/5/1 typu K3g2o-13,5/10 wraz z nawiązaniem do istniejącej linii kablowej SN typu 3 x </w:t>
      </w:r>
      <w:proofErr w:type="spellStart"/>
      <w:r w:rsidRPr="001D17A3">
        <w:rPr>
          <w:rFonts w:ascii="Calibri" w:hAnsi="Calibri" w:cs="Calibri"/>
          <w:b/>
          <w:bCs/>
          <w:sz w:val="20"/>
        </w:rPr>
        <w:t>XRUHAKXs</w:t>
      </w:r>
      <w:proofErr w:type="spellEnd"/>
      <w:r w:rsidRPr="001D17A3">
        <w:rPr>
          <w:rFonts w:ascii="Calibri" w:hAnsi="Calibri" w:cs="Calibri"/>
          <w:b/>
          <w:bCs/>
          <w:sz w:val="20"/>
        </w:rPr>
        <w:t xml:space="preserve"> 1x120/25 mm²  relacji słup nr 94/5 stacja </w:t>
      </w:r>
      <w:proofErr w:type="spellStart"/>
      <w:r w:rsidRPr="001D17A3">
        <w:rPr>
          <w:rFonts w:ascii="Calibri" w:hAnsi="Calibri" w:cs="Calibri"/>
          <w:b/>
          <w:bCs/>
          <w:sz w:val="20"/>
        </w:rPr>
        <w:t>transf</w:t>
      </w:r>
      <w:proofErr w:type="spellEnd"/>
      <w:r w:rsidRPr="001D17A3">
        <w:rPr>
          <w:rFonts w:ascii="Calibri" w:hAnsi="Calibri" w:cs="Calibri"/>
          <w:b/>
          <w:bCs/>
          <w:sz w:val="20"/>
        </w:rPr>
        <w:t>. „Jabłonka 6”</w:t>
      </w:r>
    </w:p>
    <w:p w14:paraId="3085A6F7" w14:textId="77777777" w:rsidR="001D17A3" w:rsidRPr="001D17A3" w:rsidRDefault="001D17A3" w:rsidP="001D17A3">
      <w:pPr>
        <w:pStyle w:val="Tekstpodstawowywcity"/>
        <w:widowControl/>
        <w:numPr>
          <w:ilvl w:val="0"/>
          <w:numId w:val="31"/>
        </w:numPr>
        <w:adjustRightInd/>
        <w:spacing w:line="240" w:lineRule="auto"/>
        <w:ind w:left="782" w:hanging="357"/>
        <w:textAlignment w:val="auto"/>
        <w:rPr>
          <w:rFonts w:ascii="Calibri" w:hAnsi="Calibri" w:cs="Calibri"/>
          <w:b/>
          <w:bCs/>
          <w:sz w:val="20"/>
        </w:rPr>
      </w:pPr>
      <w:r w:rsidRPr="001D17A3">
        <w:rPr>
          <w:rFonts w:cstheme="minorHAnsi"/>
          <w:b/>
          <w:bCs/>
          <w:sz w:val="20"/>
        </w:rPr>
        <w:t xml:space="preserve">Budowa linii kablowych SN-15kV typu 3 x </w:t>
      </w:r>
      <w:proofErr w:type="spellStart"/>
      <w:r w:rsidRPr="001D17A3">
        <w:rPr>
          <w:rFonts w:cstheme="minorHAnsi"/>
          <w:b/>
          <w:bCs/>
          <w:sz w:val="20"/>
        </w:rPr>
        <w:t>XRUHAKXs</w:t>
      </w:r>
      <w:proofErr w:type="spellEnd"/>
      <w:r w:rsidRPr="001D17A3">
        <w:rPr>
          <w:rFonts w:cstheme="minorHAnsi"/>
          <w:b/>
          <w:bCs/>
          <w:sz w:val="20"/>
        </w:rPr>
        <w:t xml:space="preserve"> 1x120/25 mm² długości 566/628 m, w tym:</w:t>
      </w:r>
    </w:p>
    <w:p w14:paraId="126321D5" w14:textId="77777777" w:rsidR="001D17A3" w:rsidRPr="001D17A3" w:rsidRDefault="001D17A3" w:rsidP="001D17A3">
      <w:pPr>
        <w:pStyle w:val="Akapitzlist"/>
        <w:ind w:left="447" w:firstLine="339"/>
        <w:jc w:val="both"/>
        <w:rPr>
          <w:rFonts w:cstheme="minorHAnsi"/>
          <w:b/>
          <w:bCs/>
          <w:sz w:val="20"/>
        </w:rPr>
      </w:pPr>
      <w:r w:rsidRPr="001D17A3">
        <w:rPr>
          <w:rFonts w:cstheme="minorHAnsi"/>
          <w:b/>
          <w:bCs/>
          <w:sz w:val="20"/>
        </w:rPr>
        <w:t xml:space="preserve">- od słupa nr 94/5/1 do </w:t>
      </w:r>
      <w:r w:rsidRPr="001D17A3">
        <w:rPr>
          <w:rFonts w:cstheme="minorHAnsi"/>
          <w:b/>
          <w:bCs/>
          <w:snapToGrid w:val="0"/>
          <w:sz w:val="20"/>
        </w:rPr>
        <w:t xml:space="preserve">słupowej stacji transformatorowej „Jabłonka 6”  </w:t>
      </w:r>
      <w:r w:rsidRPr="001D17A3">
        <w:rPr>
          <w:rFonts w:cstheme="minorHAnsi"/>
          <w:b/>
          <w:bCs/>
          <w:sz w:val="20"/>
        </w:rPr>
        <w:t>długości 8/28 m</w:t>
      </w:r>
    </w:p>
    <w:p w14:paraId="654C58B1" w14:textId="0015A287" w:rsidR="00E43B40" w:rsidRPr="001D17A3" w:rsidRDefault="001D17A3" w:rsidP="001D17A3">
      <w:pPr>
        <w:pStyle w:val="Akapitzlist"/>
        <w:ind w:left="786"/>
        <w:jc w:val="both"/>
        <w:rPr>
          <w:rFonts w:cstheme="minorHAnsi"/>
          <w:b/>
          <w:bCs/>
          <w:sz w:val="20"/>
        </w:rPr>
      </w:pPr>
      <w:r w:rsidRPr="001D17A3">
        <w:rPr>
          <w:rFonts w:cstheme="minorHAnsi"/>
          <w:b/>
          <w:bCs/>
          <w:sz w:val="20"/>
        </w:rPr>
        <w:t xml:space="preserve">- od słupa nr 94/5/1 do </w:t>
      </w:r>
      <w:r w:rsidRPr="001D17A3">
        <w:rPr>
          <w:rFonts w:cstheme="minorHAnsi"/>
          <w:b/>
          <w:bCs/>
          <w:snapToGrid w:val="0"/>
          <w:sz w:val="20"/>
        </w:rPr>
        <w:t xml:space="preserve">słupowej stacji transformatorowej „Jabłonka 9”  </w:t>
      </w:r>
      <w:r w:rsidRPr="001D17A3">
        <w:rPr>
          <w:rFonts w:cstheme="minorHAnsi"/>
          <w:b/>
          <w:bCs/>
          <w:sz w:val="20"/>
        </w:rPr>
        <w:t>długości 558/600 m</w:t>
      </w:r>
      <w:r w:rsidR="00E43B40" w:rsidRPr="001D17A3">
        <w:rPr>
          <w:rFonts w:cstheme="minorHAnsi"/>
          <w:b/>
          <w:bCs/>
          <w:sz w:val="20"/>
        </w:rPr>
        <w:t xml:space="preserve">, </w:t>
      </w:r>
    </w:p>
    <w:p w14:paraId="0006927A" w14:textId="1F57914E" w:rsidR="001D17A3" w:rsidRPr="001D17A3" w:rsidRDefault="001D17A3" w:rsidP="00E43B40">
      <w:pPr>
        <w:pStyle w:val="Akapitzlist"/>
        <w:numPr>
          <w:ilvl w:val="0"/>
          <w:numId w:val="31"/>
        </w:numPr>
        <w:jc w:val="both"/>
        <w:rPr>
          <w:rFonts w:cstheme="minorHAnsi"/>
          <w:b/>
          <w:bCs/>
          <w:sz w:val="20"/>
        </w:rPr>
      </w:pPr>
      <w:r w:rsidRPr="001D17A3">
        <w:rPr>
          <w:rFonts w:cstheme="minorHAnsi"/>
          <w:b/>
          <w:bCs/>
          <w:sz w:val="20"/>
        </w:rPr>
        <w:t xml:space="preserve">budowa </w:t>
      </w:r>
      <w:r w:rsidRPr="001D17A3">
        <w:rPr>
          <w:rFonts w:cstheme="minorHAnsi"/>
          <w:b/>
          <w:bCs/>
          <w:snapToGrid w:val="0"/>
          <w:sz w:val="20"/>
        </w:rPr>
        <w:t>słupowej stacji transformatorowej 15/0,4kV „Jabłonka 9” typu STNKu-20/400 (E-12/15)</w:t>
      </w:r>
      <w:r w:rsidRPr="001D17A3">
        <w:rPr>
          <w:rFonts w:cstheme="minorHAnsi"/>
          <w:b/>
          <w:bCs/>
          <w:snapToGrid w:val="0"/>
          <w:sz w:val="20"/>
        </w:rPr>
        <w:br/>
        <w:t xml:space="preserve">z transformatorem 250kVA, z rozdzielnicą </w:t>
      </w:r>
      <w:proofErr w:type="spellStart"/>
      <w:r w:rsidRPr="001D17A3">
        <w:rPr>
          <w:rFonts w:cstheme="minorHAnsi"/>
          <w:b/>
          <w:bCs/>
          <w:snapToGrid w:val="0"/>
          <w:sz w:val="20"/>
        </w:rPr>
        <w:t>nN</w:t>
      </w:r>
      <w:proofErr w:type="spellEnd"/>
      <w:r w:rsidRPr="001D17A3">
        <w:rPr>
          <w:rFonts w:cstheme="minorHAnsi"/>
          <w:b/>
          <w:bCs/>
          <w:snapToGrid w:val="0"/>
          <w:sz w:val="20"/>
        </w:rPr>
        <w:t xml:space="preserve"> oraz układem pomiarowo-bilansującym półpośrednim</w:t>
      </w:r>
    </w:p>
    <w:p w14:paraId="34FE345B" w14:textId="77777777" w:rsidR="001D17A3" w:rsidRPr="001D17A3" w:rsidRDefault="001D17A3" w:rsidP="001D17A3">
      <w:pPr>
        <w:pStyle w:val="Akapitzlist"/>
        <w:numPr>
          <w:ilvl w:val="0"/>
          <w:numId w:val="31"/>
        </w:numPr>
        <w:jc w:val="both"/>
        <w:rPr>
          <w:rFonts w:cstheme="minorHAnsi"/>
          <w:b/>
          <w:bCs/>
          <w:sz w:val="20"/>
        </w:rPr>
      </w:pPr>
      <w:r w:rsidRPr="001D17A3">
        <w:rPr>
          <w:rFonts w:cstheme="minorHAnsi"/>
          <w:b/>
          <w:bCs/>
          <w:sz w:val="20"/>
        </w:rPr>
        <w:t xml:space="preserve">budowa linii kablowych </w:t>
      </w:r>
      <w:proofErr w:type="spellStart"/>
      <w:r w:rsidRPr="001D17A3">
        <w:rPr>
          <w:rFonts w:cstheme="minorHAnsi"/>
          <w:b/>
          <w:bCs/>
          <w:sz w:val="20"/>
        </w:rPr>
        <w:t>nN</w:t>
      </w:r>
      <w:proofErr w:type="spellEnd"/>
      <w:r w:rsidRPr="001D17A3">
        <w:rPr>
          <w:rFonts w:cstheme="minorHAnsi"/>
          <w:b/>
          <w:bCs/>
          <w:sz w:val="20"/>
        </w:rPr>
        <w:t xml:space="preserve"> typu:</w:t>
      </w:r>
    </w:p>
    <w:p w14:paraId="172B5968" w14:textId="77777777" w:rsidR="001D17A3" w:rsidRPr="001D17A3" w:rsidRDefault="001D17A3" w:rsidP="00EF3E53">
      <w:pPr>
        <w:pStyle w:val="Akapitzlist"/>
        <w:ind w:left="447" w:firstLine="404"/>
        <w:jc w:val="both"/>
        <w:rPr>
          <w:rFonts w:cstheme="minorHAnsi"/>
          <w:b/>
          <w:bCs/>
          <w:sz w:val="20"/>
        </w:rPr>
      </w:pPr>
      <w:r w:rsidRPr="001D17A3">
        <w:rPr>
          <w:rFonts w:cstheme="minorHAnsi"/>
          <w:b/>
          <w:bCs/>
          <w:sz w:val="20"/>
        </w:rPr>
        <w:t>- YAKXS 4x120 mm</w:t>
      </w:r>
      <w:r w:rsidRPr="001D17A3">
        <w:rPr>
          <w:rFonts w:cstheme="minorHAnsi"/>
          <w:b/>
          <w:bCs/>
          <w:sz w:val="20"/>
          <w:vertAlign w:val="superscript"/>
        </w:rPr>
        <w:t>2</w:t>
      </w:r>
      <w:r w:rsidRPr="001D17A3">
        <w:rPr>
          <w:rFonts w:cstheme="minorHAnsi"/>
          <w:b/>
          <w:bCs/>
          <w:sz w:val="20"/>
        </w:rPr>
        <w:t xml:space="preserve"> długości 861/949 m (sieć </w:t>
      </w:r>
      <w:proofErr w:type="spellStart"/>
      <w:r w:rsidRPr="001D17A3">
        <w:rPr>
          <w:rFonts w:cstheme="minorHAnsi"/>
          <w:b/>
          <w:bCs/>
          <w:sz w:val="20"/>
        </w:rPr>
        <w:t>nN</w:t>
      </w:r>
      <w:proofErr w:type="spellEnd"/>
      <w:r w:rsidRPr="001D17A3">
        <w:rPr>
          <w:rFonts w:cstheme="minorHAnsi"/>
          <w:b/>
          <w:bCs/>
          <w:sz w:val="20"/>
        </w:rPr>
        <w:t xml:space="preserve"> „Jabłonka 9”)</w:t>
      </w:r>
    </w:p>
    <w:p w14:paraId="45FA75D7" w14:textId="2A6DFFDF" w:rsidR="007702B1" w:rsidRPr="001D17A3" w:rsidRDefault="001D17A3" w:rsidP="00EF3E53">
      <w:pPr>
        <w:pStyle w:val="Akapitzlist"/>
        <w:ind w:left="786" w:firstLine="65"/>
        <w:jc w:val="both"/>
        <w:rPr>
          <w:rFonts w:cstheme="minorHAnsi"/>
          <w:b/>
          <w:bCs/>
          <w:sz w:val="20"/>
        </w:rPr>
      </w:pPr>
      <w:r w:rsidRPr="001D17A3">
        <w:rPr>
          <w:rFonts w:cstheme="minorHAnsi"/>
          <w:b/>
          <w:bCs/>
          <w:sz w:val="20"/>
        </w:rPr>
        <w:t>- YAKXS 4x70 mm</w:t>
      </w:r>
      <w:r w:rsidRPr="001D17A3">
        <w:rPr>
          <w:rFonts w:cstheme="minorHAnsi"/>
          <w:b/>
          <w:bCs/>
          <w:sz w:val="20"/>
          <w:vertAlign w:val="superscript"/>
        </w:rPr>
        <w:t>2</w:t>
      </w:r>
      <w:r w:rsidRPr="001D17A3">
        <w:rPr>
          <w:rFonts w:cstheme="minorHAnsi"/>
          <w:b/>
          <w:bCs/>
          <w:sz w:val="20"/>
        </w:rPr>
        <w:t xml:space="preserve"> długości 301/349 m (w tym: 88/112m sieci </w:t>
      </w:r>
      <w:proofErr w:type="spellStart"/>
      <w:r w:rsidRPr="001D17A3">
        <w:rPr>
          <w:rFonts w:cstheme="minorHAnsi"/>
          <w:b/>
          <w:bCs/>
          <w:sz w:val="20"/>
        </w:rPr>
        <w:t>nN</w:t>
      </w:r>
      <w:proofErr w:type="spellEnd"/>
      <w:r w:rsidRPr="001D17A3">
        <w:rPr>
          <w:rFonts w:cstheme="minorHAnsi"/>
          <w:b/>
          <w:bCs/>
          <w:sz w:val="20"/>
        </w:rPr>
        <w:t xml:space="preserve"> ze stacji </w:t>
      </w:r>
      <w:proofErr w:type="spellStart"/>
      <w:r w:rsidRPr="001D17A3">
        <w:rPr>
          <w:rFonts w:cstheme="minorHAnsi"/>
          <w:b/>
          <w:bCs/>
          <w:sz w:val="20"/>
        </w:rPr>
        <w:t>transf</w:t>
      </w:r>
      <w:proofErr w:type="spellEnd"/>
      <w:r w:rsidRPr="001D17A3">
        <w:rPr>
          <w:rFonts w:cstheme="minorHAnsi"/>
          <w:b/>
          <w:bCs/>
          <w:sz w:val="20"/>
        </w:rPr>
        <w:t>. „Jabłonka 6”,</w:t>
      </w:r>
      <w:r w:rsidRPr="001D17A3">
        <w:rPr>
          <w:rFonts w:cstheme="minorHAnsi"/>
          <w:b/>
          <w:bCs/>
          <w:sz w:val="20"/>
        </w:rPr>
        <w:br/>
        <w:t xml:space="preserve">  213/237 sieci </w:t>
      </w:r>
      <w:proofErr w:type="spellStart"/>
      <w:r w:rsidRPr="001D17A3">
        <w:rPr>
          <w:rFonts w:cstheme="minorHAnsi"/>
          <w:b/>
          <w:bCs/>
          <w:sz w:val="20"/>
        </w:rPr>
        <w:t>nN</w:t>
      </w:r>
      <w:proofErr w:type="spellEnd"/>
      <w:r w:rsidRPr="001D17A3">
        <w:rPr>
          <w:rFonts w:cstheme="minorHAnsi"/>
          <w:b/>
          <w:bCs/>
          <w:sz w:val="20"/>
        </w:rPr>
        <w:t xml:space="preserve">  ze stacji </w:t>
      </w:r>
      <w:proofErr w:type="spellStart"/>
      <w:r w:rsidRPr="001D17A3">
        <w:rPr>
          <w:rFonts w:cstheme="minorHAnsi"/>
          <w:b/>
          <w:bCs/>
          <w:sz w:val="20"/>
        </w:rPr>
        <w:t>transf</w:t>
      </w:r>
      <w:proofErr w:type="spellEnd"/>
      <w:r w:rsidRPr="001D17A3">
        <w:rPr>
          <w:rFonts w:cstheme="minorHAnsi"/>
          <w:b/>
          <w:bCs/>
          <w:sz w:val="20"/>
        </w:rPr>
        <w:t>. „Jabłonka 9”)</w:t>
      </w:r>
    </w:p>
    <w:p w14:paraId="393DA42F" w14:textId="77777777" w:rsidR="001D17A3" w:rsidRPr="001D17A3" w:rsidRDefault="001D17A3" w:rsidP="001D17A3">
      <w:pPr>
        <w:pStyle w:val="Akapitzlist"/>
        <w:numPr>
          <w:ilvl w:val="0"/>
          <w:numId w:val="31"/>
        </w:numPr>
        <w:ind w:left="447" w:hanging="21"/>
        <w:jc w:val="both"/>
        <w:rPr>
          <w:rFonts w:cstheme="minorHAnsi"/>
          <w:b/>
          <w:bCs/>
          <w:sz w:val="20"/>
        </w:rPr>
      </w:pPr>
      <w:r w:rsidRPr="001D17A3">
        <w:rPr>
          <w:rFonts w:cstheme="minorHAnsi"/>
          <w:b/>
          <w:bCs/>
          <w:sz w:val="20"/>
        </w:rPr>
        <w:t xml:space="preserve">budowa linii napowietrznej sieci </w:t>
      </w:r>
      <w:proofErr w:type="spellStart"/>
      <w:r w:rsidRPr="001D17A3">
        <w:rPr>
          <w:rFonts w:cstheme="minorHAnsi"/>
          <w:b/>
          <w:bCs/>
          <w:sz w:val="20"/>
        </w:rPr>
        <w:t>nN</w:t>
      </w:r>
      <w:proofErr w:type="spellEnd"/>
      <w:r w:rsidRPr="001D17A3">
        <w:rPr>
          <w:rFonts w:cstheme="minorHAnsi"/>
          <w:b/>
          <w:bCs/>
          <w:sz w:val="20"/>
        </w:rPr>
        <w:t xml:space="preserve">  jako wymiana istniejących przewodów na izolowane typu:</w:t>
      </w:r>
    </w:p>
    <w:p w14:paraId="0CD073E6" w14:textId="69121AE3" w:rsidR="001D17A3" w:rsidRPr="001D17A3" w:rsidRDefault="001D17A3" w:rsidP="001D17A3">
      <w:pPr>
        <w:pStyle w:val="Akapitzlist"/>
        <w:ind w:left="447" w:firstLine="404"/>
        <w:jc w:val="both"/>
        <w:rPr>
          <w:rFonts w:cstheme="minorHAnsi"/>
          <w:b/>
          <w:bCs/>
          <w:sz w:val="20"/>
        </w:rPr>
      </w:pPr>
      <w:r w:rsidRPr="001D17A3">
        <w:rPr>
          <w:rFonts w:cstheme="minorHAnsi"/>
          <w:b/>
          <w:bCs/>
          <w:sz w:val="20"/>
        </w:rPr>
        <w:t xml:space="preserve">-  </w:t>
      </w:r>
      <w:proofErr w:type="spellStart"/>
      <w:r w:rsidRPr="001D17A3">
        <w:rPr>
          <w:rFonts w:cstheme="minorHAnsi"/>
          <w:b/>
          <w:bCs/>
          <w:sz w:val="20"/>
        </w:rPr>
        <w:t>AsXSn</w:t>
      </w:r>
      <w:proofErr w:type="spellEnd"/>
      <w:r w:rsidRPr="001D17A3">
        <w:rPr>
          <w:rFonts w:cstheme="minorHAnsi"/>
          <w:b/>
          <w:bCs/>
          <w:sz w:val="20"/>
        </w:rPr>
        <w:t xml:space="preserve"> 4x95 mm² o łącznej długości 1415/1472 m (w tym: 463/482 m sieci </w:t>
      </w:r>
      <w:proofErr w:type="spellStart"/>
      <w:r w:rsidRPr="001D17A3">
        <w:rPr>
          <w:rFonts w:cstheme="minorHAnsi"/>
          <w:b/>
          <w:bCs/>
          <w:sz w:val="20"/>
        </w:rPr>
        <w:t>nN</w:t>
      </w:r>
      <w:proofErr w:type="spellEnd"/>
      <w:r w:rsidRPr="001D17A3">
        <w:rPr>
          <w:rFonts w:cstheme="minorHAnsi"/>
          <w:b/>
          <w:bCs/>
          <w:sz w:val="20"/>
        </w:rPr>
        <w:t xml:space="preserve"> ze stacji </w:t>
      </w:r>
      <w:proofErr w:type="spellStart"/>
      <w:r w:rsidRPr="001D17A3">
        <w:rPr>
          <w:rFonts w:cstheme="minorHAnsi"/>
          <w:b/>
          <w:bCs/>
          <w:sz w:val="20"/>
        </w:rPr>
        <w:t>transf</w:t>
      </w:r>
      <w:proofErr w:type="spellEnd"/>
      <w:r w:rsidRPr="001D17A3">
        <w:rPr>
          <w:rFonts w:cstheme="minorHAnsi"/>
          <w:b/>
          <w:bCs/>
          <w:sz w:val="20"/>
        </w:rPr>
        <w:t>. „Jabłonka 6”,</w:t>
      </w:r>
      <w:r w:rsidRPr="001D17A3">
        <w:rPr>
          <w:rFonts w:cstheme="minorHAnsi"/>
          <w:b/>
          <w:bCs/>
          <w:sz w:val="20"/>
        </w:rPr>
        <w:br/>
        <w:t xml:space="preserve"> </w:t>
      </w:r>
      <w:r w:rsidRPr="001D17A3">
        <w:rPr>
          <w:rFonts w:cstheme="minorHAnsi"/>
          <w:b/>
          <w:bCs/>
          <w:sz w:val="20"/>
        </w:rPr>
        <w:tab/>
        <w:t xml:space="preserve">    952/990 sieci </w:t>
      </w:r>
      <w:proofErr w:type="spellStart"/>
      <w:r w:rsidRPr="001D17A3">
        <w:rPr>
          <w:rFonts w:cstheme="minorHAnsi"/>
          <w:b/>
          <w:bCs/>
          <w:sz w:val="20"/>
        </w:rPr>
        <w:t>nN</w:t>
      </w:r>
      <w:proofErr w:type="spellEnd"/>
      <w:r w:rsidRPr="001D17A3">
        <w:rPr>
          <w:rFonts w:cstheme="minorHAnsi"/>
          <w:b/>
          <w:bCs/>
          <w:sz w:val="20"/>
        </w:rPr>
        <w:t xml:space="preserve">  ze stacji </w:t>
      </w:r>
      <w:proofErr w:type="spellStart"/>
      <w:r w:rsidRPr="001D17A3">
        <w:rPr>
          <w:rFonts w:cstheme="minorHAnsi"/>
          <w:b/>
          <w:bCs/>
          <w:sz w:val="20"/>
        </w:rPr>
        <w:t>transf</w:t>
      </w:r>
      <w:proofErr w:type="spellEnd"/>
      <w:r w:rsidRPr="001D17A3">
        <w:rPr>
          <w:rFonts w:cstheme="minorHAnsi"/>
          <w:b/>
          <w:bCs/>
          <w:sz w:val="20"/>
        </w:rPr>
        <w:t>. „Jabłonka 9”)</w:t>
      </w:r>
    </w:p>
    <w:p w14:paraId="33FAE358" w14:textId="77777777" w:rsidR="001D17A3" w:rsidRPr="001D17A3" w:rsidRDefault="001D17A3" w:rsidP="001D17A3">
      <w:pPr>
        <w:pStyle w:val="Akapitzlist"/>
        <w:ind w:left="851"/>
        <w:jc w:val="both"/>
        <w:rPr>
          <w:rFonts w:cstheme="minorHAnsi"/>
          <w:b/>
          <w:bCs/>
          <w:sz w:val="20"/>
        </w:rPr>
      </w:pPr>
      <w:r w:rsidRPr="001D17A3">
        <w:rPr>
          <w:rFonts w:cstheme="minorHAnsi"/>
          <w:b/>
          <w:bCs/>
          <w:sz w:val="20"/>
        </w:rPr>
        <w:t xml:space="preserve">-  </w:t>
      </w:r>
      <w:proofErr w:type="spellStart"/>
      <w:r w:rsidRPr="001D17A3">
        <w:rPr>
          <w:rFonts w:cstheme="minorHAnsi"/>
          <w:b/>
          <w:bCs/>
          <w:sz w:val="20"/>
        </w:rPr>
        <w:t>AsXSn</w:t>
      </w:r>
      <w:proofErr w:type="spellEnd"/>
      <w:r w:rsidRPr="001D17A3">
        <w:rPr>
          <w:rFonts w:cstheme="minorHAnsi"/>
          <w:b/>
          <w:bCs/>
          <w:sz w:val="20"/>
        </w:rPr>
        <w:t xml:space="preserve"> 4x70 mm² długości 171/178 m (sieć </w:t>
      </w:r>
      <w:proofErr w:type="spellStart"/>
      <w:r w:rsidRPr="001D17A3">
        <w:rPr>
          <w:rFonts w:cstheme="minorHAnsi"/>
          <w:b/>
          <w:bCs/>
          <w:sz w:val="20"/>
        </w:rPr>
        <w:t>nN</w:t>
      </w:r>
      <w:proofErr w:type="spellEnd"/>
      <w:r w:rsidRPr="001D17A3">
        <w:rPr>
          <w:rFonts w:cstheme="minorHAnsi"/>
          <w:b/>
          <w:bCs/>
          <w:sz w:val="20"/>
        </w:rPr>
        <w:t xml:space="preserve"> ze stacji </w:t>
      </w:r>
      <w:proofErr w:type="spellStart"/>
      <w:r w:rsidRPr="001D17A3">
        <w:rPr>
          <w:rFonts w:cstheme="minorHAnsi"/>
          <w:b/>
          <w:bCs/>
          <w:sz w:val="20"/>
        </w:rPr>
        <w:t>transf</w:t>
      </w:r>
      <w:proofErr w:type="spellEnd"/>
      <w:r w:rsidRPr="001D17A3">
        <w:rPr>
          <w:rFonts w:cstheme="minorHAnsi"/>
          <w:b/>
          <w:bCs/>
          <w:sz w:val="20"/>
        </w:rPr>
        <w:t>. „Jabłonka 6”)</w:t>
      </w:r>
    </w:p>
    <w:p w14:paraId="1898BD50" w14:textId="77777777" w:rsidR="001D17A3" w:rsidRPr="001D17A3" w:rsidRDefault="001D17A3" w:rsidP="001D17A3">
      <w:pPr>
        <w:pStyle w:val="Akapitzlist"/>
        <w:ind w:left="447" w:firstLine="404"/>
        <w:jc w:val="both"/>
        <w:rPr>
          <w:rFonts w:cstheme="minorHAnsi"/>
          <w:b/>
          <w:bCs/>
          <w:sz w:val="20"/>
        </w:rPr>
      </w:pPr>
      <w:r w:rsidRPr="001D17A3">
        <w:rPr>
          <w:rFonts w:cstheme="minorHAnsi"/>
          <w:b/>
          <w:bCs/>
          <w:sz w:val="20"/>
        </w:rPr>
        <w:t xml:space="preserve">-  </w:t>
      </w:r>
      <w:proofErr w:type="spellStart"/>
      <w:r w:rsidRPr="001D17A3">
        <w:rPr>
          <w:rFonts w:cstheme="minorHAnsi"/>
          <w:b/>
          <w:bCs/>
          <w:sz w:val="20"/>
        </w:rPr>
        <w:t>AsXSn</w:t>
      </w:r>
      <w:proofErr w:type="spellEnd"/>
      <w:r w:rsidRPr="001D17A3">
        <w:rPr>
          <w:rFonts w:cstheme="minorHAnsi"/>
          <w:b/>
          <w:bCs/>
          <w:sz w:val="20"/>
        </w:rPr>
        <w:t xml:space="preserve"> 4x50 mm² długości 142/148 m (sieć </w:t>
      </w:r>
      <w:proofErr w:type="spellStart"/>
      <w:r w:rsidRPr="001D17A3">
        <w:rPr>
          <w:rFonts w:cstheme="minorHAnsi"/>
          <w:b/>
          <w:bCs/>
          <w:sz w:val="20"/>
        </w:rPr>
        <w:t>nN</w:t>
      </w:r>
      <w:proofErr w:type="spellEnd"/>
      <w:r w:rsidRPr="001D17A3">
        <w:rPr>
          <w:rFonts w:cstheme="minorHAnsi"/>
          <w:b/>
          <w:bCs/>
          <w:sz w:val="20"/>
        </w:rPr>
        <w:t xml:space="preserve"> ze stacji </w:t>
      </w:r>
      <w:proofErr w:type="spellStart"/>
      <w:r w:rsidRPr="001D17A3">
        <w:rPr>
          <w:rFonts w:cstheme="minorHAnsi"/>
          <w:b/>
          <w:bCs/>
          <w:sz w:val="20"/>
        </w:rPr>
        <w:t>transf</w:t>
      </w:r>
      <w:proofErr w:type="spellEnd"/>
      <w:r w:rsidRPr="001D17A3">
        <w:rPr>
          <w:rFonts w:cstheme="minorHAnsi"/>
          <w:b/>
          <w:bCs/>
          <w:sz w:val="20"/>
        </w:rPr>
        <w:t>. „Jabłonka 6”)</w:t>
      </w:r>
    </w:p>
    <w:p w14:paraId="4192D315" w14:textId="6E143741" w:rsidR="001D17A3" w:rsidRPr="001D17A3" w:rsidRDefault="001D17A3" w:rsidP="001D17A3">
      <w:pPr>
        <w:pStyle w:val="Akapitzlist"/>
        <w:ind w:left="447" w:firstLine="404"/>
        <w:jc w:val="both"/>
        <w:rPr>
          <w:rFonts w:cstheme="minorHAnsi"/>
          <w:b/>
          <w:bCs/>
          <w:sz w:val="20"/>
        </w:rPr>
      </w:pPr>
      <w:r w:rsidRPr="001D17A3">
        <w:rPr>
          <w:rFonts w:cstheme="minorHAnsi"/>
          <w:b/>
          <w:bCs/>
          <w:sz w:val="20"/>
        </w:rPr>
        <w:t xml:space="preserve">-  </w:t>
      </w:r>
      <w:proofErr w:type="spellStart"/>
      <w:r w:rsidRPr="001D17A3">
        <w:rPr>
          <w:rFonts w:cstheme="minorHAnsi"/>
          <w:b/>
          <w:bCs/>
          <w:sz w:val="20"/>
        </w:rPr>
        <w:t>AsXSn</w:t>
      </w:r>
      <w:proofErr w:type="spellEnd"/>
      <w:r w:rsidRPr="001D17A3">
        <w:rPr>
          <w:rFonts w:cstheme="minorHAnsi"/>
          <w:b/>
          <w:bCs/>
          <w:sz w:val="20"/>
        </w:rPr>
        <w:t xml:space="preserve"> 4x35 mm² długości 64/67 m (sieć </w:t>
      </w:r>
      <w:proofErr w:type="spellStart"/>
      <w:r w:rsidRPr="001D17A3">
        <w:rPr>
          <w:rFonts w:cstheme="minorHAnsi"/>
          <w:b/>
          <w:bCs/>
          <w:sz w:val="20"/>
        </w:rPr>
        <w:t>nN</w:t>
      </w:r>
      <w:proofErr w:type="spellEnd"/>
      <w:r w:rsidRPr="001D17A3">
        <w:rPr>
          <w:rFonts w:cstheme="minorHAnsi"/>
          <w:b/>
          <w:bCs/>
          <w:sz w:val="20"/>
        </w:rPr>
        <w:t xml:space="preserve"> ze stacji </w:t>
      </w:r>
      <w:proofErr w:type="spellStart"/>
      <w:r w:rsidRPr="001D17A3">
        <w:rPr>
          <w:rFonts w:cstheme="minorHAnsi"/>
          <w:b/>
          <w:bCs/>
          <w:sz w:val="20"/>
        </w:rPr>
        <w:t>transf</w:t>
      </w:r>
      <w:proofErr w:type="spellEnd"/>
      <w:r w:rsidRPr="001D17A3">
        <w:rPr>
          <w:rFonts w:cstheme="minorHAnsi"/>
          <w:b/>
          <w:bCs/>
          <w:sz w:val="20"/>
        </w:rPr>
        <w:t>. „Jabłonka 9”)</w:t>
      </w:r>
    </w:p>
    <w:p w14:paraId="0840C9E9" w14:textId="7B6FB83C" w:rsidR="001D17A3" w:rsidRDefault="001D17A3" w:rsidP="001D17A3">
      <w:pPr>
        <w:pStyle w:val="Akapitzlist"/>
        <w:numPr>
          <w:ilvl w:val="0"/>
          <w:numId w:val="31"/>
        </w:numPr>
        <w:jc w:val="both"/>
        <w:rPr>
          <w:rFonts w:cstheme="minorHAnsi"/>
          <w:b/>
          <w:sz w:val="20"/>
        </w:rPr>
      </w:pPr>
      <w:r w:rsidRPr="001D17A3">
        <w:rPr>
          <w:rFonts w:cstheme="minorHAnsi"/>
          <w:b/>
          <w:sz w:val="20"/>
        </w:rPr>
        <w:lastRenderedPageBreak/>
        <w:t xml:space="preserve">przebudowa istniejących stanowisk słupowych linii napowietrznej </w:t>
      </w:r>
      <w:proofErr w:type="spellStart"/>
      <w:r w:rsidRPr="001D17A3">
        <w:rPr>
          <w:rFonts w:cstheme="minorHAnsi"/>
          <w:b/>
          <w:sz w:val="20"/>
        </w:rPr>
        <w:t>nN</w:t>
      </w:r>
      <w:proofErr w:type="spellEnd"/>
      <w:r w:rsidRPr="001D17A3">
        <w:rPr>
          <w:rFonts w:cstheme="minorHAnsi"/>
          <w:b/>
          <w:sz w:val="20"/>
        </w:rPr>
        <w:t xml:space="preserve"> – 48 szt. (w tym: 21 szt. sieci </w:t>
      </w:r>
      <w:proofErr w:type="spellStart"/>
      <w:r w:rsidRPr="001D17A3">
        <w:rPr>
          <w:rFonts w:cstheme="minorHAnsi"/>
          <w:b/>
          <w:sz w:val="20"/>
        </w:rPr>
        <w:t>nN</w:t>
      </w:r>
      <w:proofErr w:type="spellEnd"/>
      <w:r w:rsidRPr="001D17A3">
        <w:rPr>
          <w:rFonts w:cstheme="minorHAnsi"/>
          <w:b/>
          <w:sz w:val="20"/>
        </w:rPr>
        <w:t xml:space="preserve"> ze stacji </w:t>
      </w:r>
      <w:proofErr w:type="spellStart"/>
      <w:r w:rsidRPr="001D17A3">
        <w:rPr>
          <w:rFonts w:cstheme="minorHAnsi"/>
          <w:b/>
          <w:sz w:val="20"/>
        </w:rPr>
        <w:t>transf</w:t>
      </w:r>
      <w:proofErr w:type="spellEnd"/>
      <w:r w:rsidRPr="001D17A3">
        <w:rPr>
          <w:rFonts w:cstheme="minorHAnsi"/>
          <w:b/>
          <w:sz w:val="20"/>
        </w:rPr>
        <w:t xml:space="preserve">. „Jabłonka 6”,   27 szt. sieci </w:t>
      </w:r>
      <w:proofErr w:type="spellStart"/>
      <w:r w:rsidRPr="001D17A3">
        <w:rPr>
          <w:rFonts w:cstheme="minorHAnsi"/>
          <w:b/>
          <w:sz w:val="20"/>
        </w:rPr>
        <w:t>nN</w:t>
      </w:r>
      <w:proofErr w:type="spellEnd"/>
      <w:r w:rsidRPr="001D17A3">
        <w:rPr>
          <w:rFonts w:cstheme="minorHAnsi"/>
          <w:b/>
          <w:sz w:val="20"/>
        </w:rPr>
        <w:t xml:space="preserve">  ze stacji </w:t>
      </w:r>
      <w:proofErr w:type="spellStart"/>
      <w:r w:rsidRPr="001D17A3">
        <w:rPr>
          <w:rFonts w:cstheme="minorHAnsi"/>
          <w:b/>
          <w:sz w:val="20"/>
        </w:rPr>
        <w:t>transf</w:t>
      </w:r>
      <w:proofErr w:type="spellEnd"/>
      <w:r w:rsidRPr="001D17A3">
        <w:rPr>
          <w:rFonts w:cstheme="minorHAnsi"/>
          <w:b/>
          <w:sz w:val="20"/>
        </w:rPr>
        <w:t>. „Jabłonka 9”)</w:t>
      </w:r>
    </w:p>
    <w:p w14:paraId="388EA5D2" w14:textId="77777777" w:rsidR="001D17A3" w:rsidRPr="001D17A3" w:rsidRDefault="001D17A3" w:rsidP="001D17A3">
      <w:pPr>
        <w:pStyle w:val="Akapitzlist"/>
        <w:numPr>
          <w:ilvl w:val="0"/>
          <w:numId w:val="31"/>
        </w:numPr>
        <w:jc w:val="both"/>
        <w:rPr>
          <w:rFonts w:cstheme="minorHAnsi"/>
          <w:b/>
          <w:sz w:val="20"/>
        </w:rPr>
      </w:pPr>
      <w:r w:rsidRPr="001D17A3">
        <w:rPr>
          <w:rFonts w:cstheme="minorHAnsi"/>
          <w:b/>
          <w:sz w:val="20"/>
        </w:rPr>
        <w:t xml:space="preserve">wymiana istniejących przyłączy napowietrznych na izolowane typu </w:t>
      </w:r>
      <w:proofErr w:type="spellStart"/>
      <w:r w:rsidRPr="001D17A3">
        <w:rPr>
          <w:rFonts w:cstheme="minorHAnsi"/>
          <w:b/>
          <w:sz w:val="20"/>
        </w:rPr>
        <w:t>AsXSn</w:t>
      </w:r>
      <w:proofErr w:type="spellEnd"/>
      <w:r w:rsidRPr="001D17A3">
        <w:rPr>
          <w:rFonts w:cstheme="minorHAnsi"/>
          <w:b/>
          <w:sz w:val="20"/>
        </w:rPr>
        <w:t xml:space="preserve"> 4x16 mm² - 8szt./ 157m</w:t>
      </w:r>
      <w:r w:rsidRPr="001D17A3">
        <w:rPr>
          <w:rFonts w:cstheme="minorHAnsi"/>
          <w:b/>
          <w:sz w:val="20"/>
        </w:rPr>
        <w:br/>
        <w:t xml:space="preserve">(w tym: 2 szt./55m  sieci </w:t>
      </w:r>
      <w:proofErr w:type="spellStart"/>
      <w:r w:rsidRPr="001D17A3">
        <w:rPr>
          <w:rFonts w:cstheme="minorHAnsi"/>
          <w:b/>
          <w:sz w:val="20"/>
        </w:rPr>
        <w:t>nN</w:t>
      </w:r>
      <w:proofErr w:type="spellEnd"/>
      <w:r w:rsidRPr="001D17A3">
        <w:rPr>
          <w:rFonts w:cstheme="minorHAnsi"/>
          <w:b/>
          <w:sz w:val="20"/>
        </w:rPr>
        <w:t xml:space="preserve"> ze stacji </w:t>
      </w:r>
      <w:proofErr w:type="spellStart"/>
      <w:r w:rsidRPr="001D17A3">
        <w:rPr>
          <w:rFonts w:cstheme="minorHAnsi"/>
          <w:b/>
          <w:sz w:val="20"/>
        </w:rPr>
        <w:t>transf</w:t>
      </w:r>
      <w:proofErr w:type="spellEnd"/>
      <w:r w:rsidRPr="001D17A3">
        <w:rPr>
          <w:rFonts w:cstheme="minorHAnsi"/>
          <w:b/>
          <w:sz w:val="20"/>
        </w:rPr>
        <w:t xml:space="preserve">. „Jabłonka 6”, 6 szt./102m  sieci </w:t>
      </w:r>
      <w:proofErr w:type="spellStart"/>
      <w:r w:rsidRPr="001D17A3">
        <w:rPr>
          <w:rFonts w:cstheme="minorHAnsi"/>
          <w:b/>
          <w:sz w:val="20"/>
        </w:rPr>
        <w:t>nN</w:t>
      </w:r>
      <w:proofErr w:type="spellEnd"/>
      <w:r w:rsidRPr="001D17A3">
        <w:rPr>
          <w:rFonts w:cstheme="minorHAnsi"/>
          <w:b/>
          <w:sz w:val="20"/>
        </w:rPr>
        <w:t xml:space="preserve">  ze stacji </w:t>
      </w:r>
      <w:proofErr w:type="spellStart"/>
      <w:r w:rsidRPr="001D17A3">
        <w:rPr>
          <w:rFonts w:cstheme="minorHAnsi"/>
          <w:b/>
          <w:sz w:val="20"/>
        </w:rPr>
        <w:t>transf</w:t>
      </w:r>
      <w:proofErr w:type="spellEnd"/>
      <w:r w:rsidRPr="001D17A3">
        <w:rPr>
          <w:rFonts w:cstheme="minorHAnsi"/>
          <w:b/>
          <w:sz w:val="20"/>
        </w:rPr>
        <w:t>. „Jabłonka 9”)</w:t>
      </w:r>
    </w:p>
    <w:p w14:paraId="537C2947" w14:textId="77777777" w:rsidR="001D17A3" w:rsidRPr="001D17A3" w:rsidRDefault="001D17A3" w:rsidP="001D17A3">
      <w:pPr>
        <w:pStyle w:val="Akapitzlist"/>
        <w:numPr>
          <w:ilvl w:val="0"/>
          <w:numId w:val="31"/>
        </w:numPr>
        <w:jc w:val="both"/>
        <w:rPr>
          <w:rFonts w:cstheme="minorHAnsi"/>
          <w:b/>
          <w:sz w:val="20"/>
        </w:rPr>
      </w:pPr>
      <w:r w:rsidRPr="001D17A3">
        <w:rPr>
          <w:rFonts w:cstheme="minorHAnsi"/>
          <w:b/>
          <w:sz w:val="20"/>
        </w:rPr>
        <w:t xml:space="preserve">wymiana istniejących przyłączy napowietrznych na izolowane typu </w:t>
      </w:r>
      <w:proofErr w:type="spellStart"/>
      <w:r w:rsidRPr="001D17A3">
        <w:rPr>
          <w:rFonts w:cstheme="minorHAnsi"/>
          <w:b/>
          <w:sz w:val="20"/>
        </w:rPr>
        <w:t>AsXSn</w:t>
      </w:r>
      <w:proofErr w:type="spellEnd"/>
      <w:r w:rsidRPr="001D17A3">
        <w:rPr>
          <w:rFonts w:cstheme="minorHAnsi"/>
          <w:b/>
          <w:sz w:val="20"/>
        </w:rPr>
        <w:t xml:space="preserve"> 2x16 mm² - 1szt./ 11m</w:t>
      </w:r>
      <w:r w:rsidRPr="001D17A3">
        <w:rPr>
          <w:rFonts w:cstheme="minorHAnsi"/>
          <w:b/>
          <w:sz w:val="20"/>
        </w:rPr>
        <w:br/>
        <w:t xml:space="preserve">(sieć </w:t>
      </w:r>
      <w:proofErr w:type="spellStart"/>
      <w:r w:rsidRPr="001D17A3">
        <w:rPr>
          <w:rFonts w:cstheme="minorHAnsi"/>
          <w:b/>
          <w:sz w:val="20"/>
        </w:rPr>
        <w:t>nN</w:t>
      </w:r>
      <w:proofErr w:type="spellEnd"/>
      <w:r w:rsidRPr="001D17A3">
        <w:rPr>
          <w:rFonts w:cstheme="minorHAnsi"/>
          <w:b/>
          <w:sz w:val="20"/>
        </w:rPr>
        <w:t xml:space="preserve"> „Jabłonka 6”)</w:t>
      </w:r>
    </w:p>
    <w:p w14:paraId="5D486747" w14:textId="77777777" w:rsidR="001D17A3" w:rsidRPr="001D17A3" w:rsidRDefault="001D17A3" w:rsidP="001D17A3">
      <w:pPr>
        <w:pStyle w:val="Akapitzlist"/>
        <w:numPr>
          <w:ilvl w:val="0"/>
          <w:numId w:val="31"/>
        </w:numPr>
        <w:jc w:val="both"/>
        <w:rPr>
          <w:rFonts w:cstheme="minorHAnsi"/>
          <w:b/>
          <w:sz w:val="20"/>
        </w:rPr>
      </w:pPr>
      <w:r w:rsidRPr="001D17A3">
        <w:rPr>
          <w:rFonts w:ascii="Calibri" w:hAnsi="Calibri" w:cs="Calibri"/>
          <w:b/>
          <w:sz w:val="20"/>
        </w:rPr>
        <w:t xml:space="preserve">budowa wolnostojących złączy kablowych ZK+ZPL – 4 </w:t>
      </w:r>
      <w:proofErr w:type="spellStart"/>
      <w:r w:rsidRPr="001D17A3">
        <w:rPr>
          <w:rFonts w:ascii="Calibri" w:hAnsi="Calibri" w:cs="Calibri"/>
          <w:b/>
          <w:sz w:val="20"/>
        </w:rPr>
        <w:t>kpl</w:t>
      </w:r>
      <w:proofErr w:type="spellEnd"/>
      <w:r w:rsidRPr="001D17A3">
        <w:rPr>
          <w:rFonts w:ascii="Calibri" w:hAnsi="Calibri" w:cs="Calibri"/>
          <w:b/>
          <w:sz w:val="20"/>
        </w:rPr>
        <w:t xml:space="preserve">. </w:t>
      </w:r>
    </w:p>
    <w:p w14:paraId="57098467" w14:textId="3DAEEA81" w:rsidR="001D167E" w:rsidRPr="001D17A3" w:rsidRDefault="001D17A3" w:rsidP="001D17A3">
      <w:pPr>
        <w:pStyle w:val="Akapitzlist"/>
        <w:numPr>
          <w:ilvl w:val="0"/>
          <w:numId w:val="31"/>
        </w:numPr>
        <w:jc w:val="both"/>
        <w:rPr>
          <w:rFonts w:cstheme="minorHAnsi"/>
          <w:b/>
          <w:sz w:val="20"/>
        </w:rPr>
      </w:pPr>
      <w:r w:rsidRPr="001D17A3">
        <w:rPr>
          <w:rFonts w:cstheme="minorHAnsi"/>
          <w:b/>
          <w:sz w:val="20"/>
        </w:rPr>
        <w:t xml:space="preserve">przenumerowanie istniejących oraz przebudowywanych stanowisk słupowych sieci </w:t>
      </w:r>
      <w:proofErr w:type="spellStart"/>
      <w:r w:rsidRPr="001D17A3">
        <w:rPr>
          <w:rFonts w:cstheme="minorHAnsi"/>
          <w:b/>
          <w:sz w:val="20"/>
        </w:rPr>
        <w:t>nN</w:t>
      </w:r>
      <w:proofErr w:type="spellEnd"/>
      <w:r w:rsidRPr="001D17A3">
        <w:rPr>
          <w:rFonts w:cstheme="minorHAnsi"/>
          <w:b/>
          <w:sz w:val="20"/>
        </w:rPr>
        <w:t xml:space="preserve"> ze stacji </w:t>
      </w:r>
      <w:proofErr w:type="spellStart"/>
      <w:r w:rsidRPr="001D17A3">
        <w:rPr>
          <w:rFonts w:cstheme="minorHAnsi"/>
          <w:b/>
          <w:sz w:val="20"/>
        </w:rPr>
        <w:t>transf</w:t>
      </w:r>
      <w:proofErr w:type="spellEnd"/>
      <w:r w:rsidRPr="001D17A3">
        <w:rPr>
          <w:rFonts w:cstheme="minorHAnsi"/>
          <w:b/>
          <w:sz w:val="20"/>
        </w:rPr>
        <w:t>.</w:t>
      </w:r>
      <w:r w:rsidRPr="001D17A3">
        <w:rPr>
          <w:rFonts w:cstheme="minorHAnsi"/>
          <w:b/>
          <w:sz w:val="20"/>
        </w:rPr>
        <w:br/>
        <w:t>„Jabłonka 6” i „Jabłonka 9</w:t>
      </w:r>
      <w:r w:rsidR="00046CF6" w:rsidRPr="001D17A3">
        <w:rPr>
          <w:rFonts w:ascii="Calibri" w:hAnsi="Calibri" w:cs="Calibri"/>
          <w:b/>
          <w:sz w:val="20"/>
        </w:rPr>
        <w:t>”</w:t>
      </w:r>
    </w:p>
    <w:p w14:paraId="6062C58C" w14:textId="77777777" w:rsidR="00E43B40" w:rsidRPr="000D6D56" w:rsidRDefault="00E43B40" w:rsidP="00E43B40">
      <w:pPr>
        <w:pStyle w:val="KZnum2"/>
        <w:spacing w:before="0"/>
        <w:ind w:left="425"/>
        <w:jc w:val="both"/>
        <w:rPr>
          <w:rFonts w:asciiTheme="minorHAnsi" w:hAnsiTheme="minorHAnsi"/>
          <w:b/>
          <w:bCs/>
          <w:sz w:val="20"/>
          <w:szCs w:val="20"/>
          <w:u w:val="single"/>
        </w:rPr>
      </w:pPr>
      <w:r w:rsidRPr="000D6D56">
        <w:rPr>
          <w:rFonts w:asciiTheme="minorHAnsi" w:hAnsiTheme="minorHAnsi"/>
          <w:b/>
          <w:bCs/>
          <w:sz w:val="20"/>
          <w:szCs w:val="20"/>
          <w:u w:val="single"/>
        </w:rPr>
        <w:t>Uwaga:</w:t>
      </w:r>
    </w:p>
    <w:p w14:paraId="69F9B1BB" w14:textId="4BC6D0BC" w:rsidR="00046CF6" w:rsidRPr="00390416" w:rsidRDefault="00046CF6" w:rsidP="001D17A3">
      <w:pPr>
        <w:pStyle w:val="KZnum2"/>
        <w:tabs>
          <w:tab w:val="clear" w:pos="567"/>
          <w:tab w:val="left" w:pos="709"/>
        </w:tabs>
        <w:spacing w:before="0"/>
        <w:ind w:left="567" w:hanging="141"/>
        <w:jc w:val="both"/>
        <w:rPr>
          <w:rFonts w:asciiTheme="minorHAnsi" w:hAnsiTheme="minorHAnsi" w:cstheme="minorHAnsi"/>
          <w:b/>
          <w:bCs/>
          <w:sz w:val="20"/>
          <w:szCs w:val="20"/>
        </w:rPr>
      </w:pPr>
      <w:r w:rsidRPr="000D6D56">
        <w:rPr>
          <w:rFonts w:asciiTheme="minorHAnsi" w:hAnsiTheme="minorHAnsi"/>
          <w:b/>
          <w:bCs/>
          <w:sz w:val="20"/>
          <w:szCs w:val="20"/>
        </w:rPr>
        <w:t>- t</w:t>
      </w:r>
      <w:r w:rsidR="00E43B40" w:rsidRPr="000D6D56">
        <w:rPr>
          <w:rFonts w:asciiTheme="minorHAnsi" w:hAnsiTheme="minorHAnsi"/>
          <w:b/>
          <w:bCs/>
          <w:sz w:val="20"/>
          <w:szCs w:val="20"/>
        </w:rPr>
        <w:t xml:space="preserve">ransformator </w:t>
      </w:r>
      <w:r w:rsidR="0079123B" w:rsidRPr="000D6D56">
        <w:rPr>
          <w:rFonts w:asciiTheme="minorHAnsi" w:hAnsiTheme="minorHAnsi"/>
          <w:b/>
          <w:bCs/>
          <w:sz w:val="20"/>
          <w:szCs w:val="20"/>
        </w:rPr>
        <w:t xml:space="preserve">15/0,4kV </w:t>
      </w:r>
      <w:r w:rsidR="00E43B40" w:rsidRPr="000D6D56">
        <w:rPr>
          <w:rFonts w:asciiTheme="minorHAnsi" w:hAnsiTheme="minorHAnsi"/>
          <w:b/>
          <w:bCs/>
          <w:sz w:val="20"/>
          <w:szCs w:val="20"/>
        </w:rPr>
        <w:t xml:space="preserve">o mocy </w:t>
      </w:r>
      <w:r w:rsidRPr="000D6D56">
        <w:rPr>
          <w:rFonts w:asciiTheme="minorHAnsi" w:hAnsiTheme="minorHAnsi"/>
          <w:b/>
          <w:bCs/>
          <w:sz w:val="20"/>
          <w:szCs w:val="20"/>
        </w:rPr>
        <w:t>25</w:t>
      </w:r>
      <w:r w:rsidR="00E43B40" w:rsidRPr="000D6D56">
        <w:rPr>
          <w:rFonts w:asciiTheme="minorHAnsi" w:hAnsiTheme="minorHAnsi"/>
          <w:b/>
          <w:bCs/>
          <w:sz w:val="20"/>
          <w:szCs w:val="20"/>
        </w:rPr>
        <w:t xml:space="preserve">0kVA </w:t>
      </w:r>
      <w:r w:rsidR="00390416">
        <w:rPr>
          <w:rFonts w:asciiTheme="minorHAnsi" w:hAnsiTheme="minorHAnsi"/>
          <w:b/>
          <w:bCs/>
          <w:sz w:val="20"/>
          <w:szCs w:val="20"/>
        </w:rPr>
        <w:t xml:space="preserve">dla stacji transf. „Jabłonka 9” </w:t>
      </w:r>
      <w:r w:rsidR="00E43B40" w:rsidRPr="000D6D56">
        <w:rPr>
          <w:rFonts w:asciiTheme="minorHAnsi" w:hAnsiTheme="minorHAnsi" w:cstheme="minorHAnsi"/>
          <w:b/>
          <w:bCs/>
          <w:sz w:val="20"/>
          <w:szCs w:val="20"/>
        </w:rPr>
        <w:t>zgodny z wytycznymi WB</w:t>
      </w:r>
      <w:r w:rsidR="004969B9" w:rsidRPr="000D6D56">
        <w:rPr>
          <w:rFonts w:asciiTheme="minorHAnsi" w:hAnsiTheme="minorHAnsi" w:cstheme="minorHAnsi"/>
          <w:b/>
          <w:bCs/>
          <w:sz w:val="20"/>
          <w:szCs w:val="20"/>
        </w:rPr>
        <w:t>S</w:t>
      </w:r>
      <w:r w:rsidR="00E43B40" w:rsidRPr="000D6D56">
        <w:rPr>
          <w:rFonts w:asciiTheme="minorHAnsi" w:hAnsiTheme="minorHAnsi" w:cstheme="minorHAnsi"/>
          <w:b/>
          <w:bCs/>
          <w:sz w:val="20"/>
          <w:szCs w:val="20"/>
        </w:rPr>
        <w:t>E</w:t>
      </w:r>
      <w:r w:rsidR="00E43B40" w:rsidRPr="000D6D56">
        <w:rPr>
          <w:rFonts w:asciiTheme="minorHAnsi" w:hAnsiTheme="minorHAnsi"/>
          <w:b/>
          <w:bCs/>
          <w:sz w:val="20"/>
          <w:szCs w:val="20"/>
        </w:rPr>
        <w:t xml:space="preserve"> dostarcza Wykonawca</w:t>
      </w:r>
      <w:r w:rsidR="00390416">
        <w:rPr>
          <w:rFonts w:asciiTheme="minorHAnsi" w:hAnsiTheme="minorHAnsi" w:cstheme="minorHAnsi"/>
          <w:b/>
          <w:bCs/>
          <w:sz w:val="20"/>
          <w:szCs w:val="20"/>
        </w:rPr>
        <w:t>.</w:t>
      </w:r>
    </w:p>
    <w:p w14:paraId="38AB567C" w14:textId="25FD4922" w:rsidR="00C94077" w:rsidRPr="000D6D56" w:rsidRDefault="00C94077" w:rsidP="00C94077">
      <w:pPr>
        <w:pStyle w:val="Tekstpodstawowywcity"/>
        <w:spacing w:before="240" w:line="240" w:lineRule="auto"/>
        <w:rPr>
          <w:rFonts w:cs="Arial"/>
          <w:b/>
          <w:sz w:val="20"/>
        </w:rPr>
      </w:pPr>
      <w:r w:rsidRPr="000D6D56">
        <w:rPr>
          <w:rFonts w:cs="Arial"/>
          <w:b/>
          <w:sz w:val="20"/>
        </w:rPr>
        <w:t xml:space="preserve">Łączny czas przerw w dostawie energii elektrycznej dla odbiorców objętych realizowanym zadaniem nie może przekroczyć 24 godzin. </w:t>
      </w:r>
    </w:p>
    <w:p w14:paraId="63743B0C" w14:textId="20219CDA" w:rsidR="00150140" w:rsidRPr="000D6D56" w:rsidRDefault="00C94077" w:rsidP="00C94077">
      <w:pPr>
        <w:pStyle w:val="Tekstpodstawowywcity"/>
        <w:spacing w:line="240" w:lineRule="auto"/>
        <w:ind w:left="357"/>
        <w:rPr>
          <w:rFonts w:cs="Arial"/>
          <w:b/>
          <w:sz w:val="20"/>
        </w:rPr>
      </w:pPr>
      <w:r w:rsidRPr="000D6D56">
        <w:rPr>
          <w:rFonts w:cs="Arial"/>
          <w:b/>
          <w:sz w:val="20"/>
        </w:rPr>
        <w:t>Czas trwania jednorazowej przerwy nie może być dłuższy niż 8 godzin</w:t>
      </w:r>
      <w:r w:rsidR="00150140" w:rsidRPr="000D6D56">
        <w:rPr>
          <w:rFonts w:cs="Arial"/>
          <w:b/>
          <w:sz w:val="20"/>
        </w:rPr>
        <w:t xml:space="preserve">. </w:t>
      </w:r>
    </w:p>
    <w:p w14:paraId="0A7F6D4D" w14:textId="77777777" w:rsidR="00150140" w:rsidRPr="000D6D56" w:rsidRDefault="00150140" w:rsidP="00150140">
      <w:pPr>
        <w:pStyle w:val="Tekstpodstawowywcity"/>
        <w:spacing w:before="240" w:line="240" w:lineRule="auto"/>
        <w:ind w:left="426"/>
        <w:rPr>
          <w:rFonts w:eastAsia="Calibri" w:cs="Arial"/>
          <w:noProof/>
          <w:sz w:val="20"/>
        </w:rPr>
      </w:pPr>
      <w:r w:rsidRPr="000D6D56">
        <w:rPr>
          <w:b/>
          <w:bCs/>
          <w:sz w:val="20"/>
        </w:rPr>
        <w:t>Wykonawca zobowiązany jest do stosowania rozwiązań zgodnie z „Wytycznymi do budowy systemów elektroenergetycznych rekomendowanych GK PGE”, które są zamieszczone na stronie internetowej Zamawiającego</w:t>
      </w:r>
    </w:p>
    <w:p w14:paraId="1F85EEFA" w14:textId="77777777" w:rsidR="00D50830" w:rsidRPr="000D6D56" w:rsidRDefault="00D50830" w:rsidP="00BA067E">
      <w:pPr>
        <w:pStyle w:val="Akapitzlist"/>
        <w:spacing w:before="240"/>
        <w:ind w:left="426"/>
        <w:jc w:val="both"/>
        <w:rPr>
          <w:rFonts w:cs="Arial"/>
          <w:b/>
          <w:sz w:val="20"/>
          <w:u w:val="single"/>
        </w:rPr>
      </w:pPr>
      <w:r w:rsidRPr="000D6D56">
        <w:rPr>
          <w:rFonts w:cs="Arial"/>
          <w:b/>
          <w:sz w:val="20"/>
          <w:u w:val="single"/>
        </w:rPr>
        <w:t>UWAGA !</w:t>
      </w:r>
    </w:p>
    <w:p w14:paraId="702DB293" w14:textId="77777777" w:rsidR="00D50830" w:rsidRPr="000D6D56" w:rsidRDefault="00D50830" w:rsidP="0067197F">
      <w:pPr>
        <w:pStyle w:val="Tekstpodstawowywcity"/>
        <w:spacing w:line="240" w:lineRule="auto"/>
        <w:ind w:left="426"/>
        <w:rPr>
          <w:rFonts w:cs="Arial"/>
          <w:b/>
          <w:iCs/>
          <w:sz w:val="20"/>
        </w:rPr>
      </w:pPr>
      <w:r w:rsidRPr="000D6D56">
        <w:rPr>
          <w:rFonts w:cs="Arial"/>
          <w:b/>
          <w:sz w:val="20"/>
        </w:rPr>
        <w:t>Powyższe wielkości a także przedmiary robót załączone do dokumentacji projektowych są informacjami pomocniczymi i nie stanowią podstawy do kosztorysowania robót przez Wykonawcę przy sporządzaniu oferty.</w:t>
      </w:r>
    </w:p>
    <w:p w14:paraId="2428B5BA" w14:textId="77777777" w:rsidR="006F7E85" w:rsidRPr="00A71EB1" w:rsidRDefault="006F7E85" w:rsidP="00D50830">
      <w:pPr>
        <w:widowControl/>
        <w:adjustRightInd/>
        <w:spacing w:before="120" w:after="120" w:line="240" w:lineRule="auto"/>
        <w:ind w:left="425"/>
        <w:textAlignment w:val="auto"/>
        <w:rPr>
          <w:rFonts w:cs="Arial"/>
          <w:b/>
          <w:szCs w:val="22"/>
        </w:rPr>
      </w:pPr>
      <w:r w:rsidRPr="00A71EB1">
        <w:rPr>
          <w:rFonts w:cs="Arial"/>
          <w:b/>
          <w:szCs w:val="22"/>
        </w:rPr>
        <w:t>Wymagania dodatkowe</w:t>
      </w:r>
    </w:p>
    <w:p w14:paraId="48D07204" w14:textId="77777777" w:rsidR="0067197F" w:rsidRDefault="006F7E85" w:rsidP="0067197F">
      <w:pPr>
        <w:widowControl/>
        <w:numPr>
          <w:ilvl w:val="1"/>
          <w:numId w:val="7"/>
        </w:numPr>
        <w:tabs>
          <w:tab w:val="clear" w:pos="785"/>
        </w:tabs>
        <w:adjustRightInd/>
        <w:spacing w:line="240" w:lineRule="auto"/>
        <w:textAlignment w:val="auto"/>
        <w:rPr>
          <w:rFonts w:cs="Arial"/>
          <w:szCs w:val="22"/>
        </w:rPr>
      </w:pPr>
      <w:r w:rsidRPr="0067197F">
        <w:rPr>
          <w:rFonts w:cs="Arial"/>
          <w:szCs w:val="22"/>
        </w:rPr>
        <w:t xml:space="preserve">W </w:t>
      </w:r>
      <w:r w:rsidR="00291272" w:rsidRPr="0067197F">
        <w:rPr>
          <w:rFonts w:cs="Arial"/>
          <w:szCs w:val="22"/>
        </w:rPr>
        <w:t xml:space="preserve">kwocie oferty zgodnie z treścią umowy Wykonawca uwzględni wszystkie koszty związane z wykonaniem przedmiotu umowy, w tym koszty </w:t>
      </w:r>
      <w:proofErr w:type="spellStart"/>
      <w:r w:rsidR="00291272" w:rsidRPr="0067197F">
        <w:rPr>
          <w:rFonts w:cs="Arial"/>
          <w:szCs w:val="22"/>
        </w:rPr>
        <w:t>dopuszczeń</w:t>
      </w:r>
      <w:proofErr w:type="spellEnd"/>
      <w:r w:rsidR="00291272" w:rsidRPr="0067197F">
        <w:rPr>
          <w:rFonts w:cs="Arial"/>
          <w:szCs w:val="22"/>
        </w:rPr>
        <w:t xml:space="preserve"> do pracy. Kwota pozostanie niezmienna do końca realizacji </w:t>
      </w:r>
      <w:r w:rsidR="005B1B0B" w:rsidRPr="0067197F">
        <w:rPr>
          <w:rFonts w:cs="Arial"/>
          <w:szCs w:val="22"/>
        </w:rPr>
        <w:t>zadania</w:t>
      </w:r>
      <w:r w:rsidR="00291272" w:rsidRPr="0067197F">
        <w:rPr>
          <w:rFonts w:cs="Arial"/>
          <w:szCs w:val="22"/>
        </w:rPr>
        <w:t>. Zakres kosztów obejmuje m.in.:</w:t>
      </w:r>
      <w:r w:rsidR="0067197F" w:rsidRPr="0067197F">
        <w:rPr>
          <w:rFonts w:cs="Arial"/>
          <w:szCs w:val="22"/>
        </w:rPr>
        <w:t xml:space="preserve"> </w:t>
      </w:r>
    </w:p>
    <w:p w14:paraId="7FB2EE4C"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wszystkich uzgodnień, niezbędnych do realizacji przedmiotu zamówienia,</w:t>
      </w:r>
    </w:p>
    <w:p w14:paraId="0E6CDA90"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organizacji zaplecza budowy dla potrzeb Wykonawcy robót oraz ewentualnych przerw</w:t>
      </w:r>
      <w:r w:rsidR="00F265AE" w:rsidRPr="0067197F">
        <w:rPr>
          <w:rFonts w:cs="Arial"/>
          <w:szCs w:val="22"/>
        </w:rPr>
        <w:t xml:space="preserve"> w w</w:t>
      </w:r>
      <w:r w:rsidRPr="0067197F">
        <w:rPr>
          <w:rFonts w:cs="Arial"/>
          <w:szCs w:val="22"/>
        </w:rPr>
        <w:t>ykonawstwie,</w:t>
      </w:r>
    </w:p>
    <w:p w14:paraId="01099105"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organizacji</w:t>
      </w:r>
      <w:r w:rsidR="00F265AE" w:rsidRPr="0067197F">
        <w:rPr>
          <w:rFonts w:cs="Arial"/>
          <w:szCs w:val="22"/>
        </w:rPr>
        <w:t xml:space="preserve"> i </w:t>
      </w:r>
      <w:r w:rsidRPr="0067197F">
        <w:rPr>
          <w:rFonts w:cs="Arial"/>
          <w:szCs w:val="22"/>
        </w:rPr>
        <w:t>bezpiecznego prowadzenia prac przy urządzeniach energetycznych zgodnie</w:t>
      </w:r>
      <w:r w:rsidR="00F265AE" w:rsidRPr="0067197F">
        <w:rPr>
          <w:rFonts w:cs="Arial"/>
          <w:szCs w:val="22"/>
        </w:rPr>
        <w:t xml:space="preserve"> z </w:t>
      </w:r>
      <w:r w:rsidRPr="0067197F">
        <w:rPr>
          <w:rFonts w:cs="Arial"/>
          <w:szCs w:val="22"/>
        </w:rPr>
        <w:t>przepisami</w:t>
      </w:r>
      <w:r w:rsidR="00F265AE" w:rsidRPr="0067197F">
        <w:rPr>
          <w:rFonts w:cs="Arial"/>
          <w:szCs w:val="22"/>
        </w:rPr>
        <w:t xml:space="preserve"> i </w:t>
      </w:r>
      <w:r w:rsidRPr="0067197F">
        <w:rPr>
          <w:rFonts w:cs="Arial"/>
          <w:szCs w:val="22"/>
        </w:rPr>
        <w:t>instrukcjami obowiązującymi</w:t>
      </w:r>
      <w:r w:rsidR="00F265AE" w:rsidRPr="0067197F">
        <w:rPr>
          <w:rFonts w:cs="Arial"/>
          <w:szCs w:val="22"/>
        </w:rPr>
        <w:t xml:space="preserve"> w </w:t>
      </w:r>
      <w:r w:rsidRPr="0067197F">
        <w:rPr>
          <w:rFonts w:cs="Arial"/>
          <w:szCs w:val="22"/>
        </w:rPr>
        <w:t>PGE Dystrybucja S.A. Oddział Rzeszów, a mianowicie przygotowania miejsca pracy, dopuszczenie do robót, wymaganych nadzorów nad robotami,</w:t>
      </w:r>
    </w:p>
    <w:p w14:paraId="670D23F6"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wymaganych</w:t>
      </w:r>
      <w:r w:rsidR="00F265AE" w:rsidRPr="0067197F">
        <w:rPr>
          <w:rFonts w:cs="Arial"/>
          <w:szCs w:val="22"/>
        </w:rPr>
        <w:t xml:space="preserve"> w </w:t>
      </w:r>
      <w:r w:rsidRPr="0067197F">
        <w:rPr>
          <w:rFonts w:cs="Arial"/>
          <w:szCs w:val="22"/>
        </w:rPr>
        <w:t>kraju podatków, cła, licencji, zezwoleń oraz innych nie wyszczególnionych opłat (wg stanu prawnego</w:t>
      </w:r>
      <w:r w:rsidR="00F265AE" w:rsidRPr="0067197F">
        <w:rPr>
          <w:rFonts w:cs="Arial"/>
          <w:szCs w:val="22"/>
        </w:rPr>
        <w:t xml:space="preserve"> w </w:t>
      </w:r>
      <w:r w:rsidRPr="0067197F">
        <w:rPr>
          <w:rFonts w:cs="Arial"/>
          <w:szCs w:val="22"/>
        </w:rPr>
        <w:t>dacie składania oferty),</w:t>
      </w:r>
    </w:p>
    <w:p w14:paraId="7E298894"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nadzorów specjalistycznych (m.in. drogowy, archeologiczny, kolejowy, dendrologiczny)</w:t>
      </w:r>
      <w:r w:rsidR="00F265AE" w:rsidRPr="0067197F">
        <w:rPr>
          <w:rFonts w:cs="Arial"/>
          <w:szCs w:val="22"/>
        </w:rPr>
        <w:t xml:space="preserve"> z </w:t>
      </w:r>
      <w:r w:rsidRPr="0067197F">
        <w:rPr>
          <w:rFonts w:cs="Arial"/>
          <w:szCs w:val="22"/>
        </w:rPr>
        <w:t>ewentualnymi opracowaniami powykonawczymi, sprawozdaniami, zgłoszeniami (w</w:t>
      </w:r>
      <w:r w:rsidR="00F265AE" w:rsidRPr="0067197F">
        <w:rPr>
          <w:rFonts w:cs="Arial"/>
          <w:szCs w:val="22"/>
        </w:rPr>
        <w:t> </w:t>
      </w:r>
      <w:r w:rsidRPr="0067197F">
        <w:rPr>
          <w:rFonts w:cs="Arial"/>
          <w:szCs w:val="22"/>
        </w:rPr>
        <w:t>przypadku konieczności wynikającej</w:t>
      </w:r>
      <w:r w:rsidR="00F265AE" w:rsidRPr="0067197F">
        <w:rPr>
          <w:rFonts w:cs="Arial"/>
          <w:szCs w:val="22"/>
        </w:rPr>
        <w:t xml:space="preserve"> z </w:t>
      </w:r>
      <w:r w:rsidRPr="0067197F">
        <w:rPr>
          <w:rFonts w:cs="Arial"/>
          <w:szCs w:val="22"/>
        </w:rPr>
        <w:t>uzgodnień dokumentacji projektowej lub przepisów odrębnych),</w:t>
      </w:r>
    </w:p>
    <w:p w14:paraId="1A6996DF"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ustanowienia Kierownika budowy, kierownika robót branży drogowej lub innych branż stosownie do zakresu robót,</w:t>
      </w:r>
    </w:p>
    <w:p w14:paraId="5FCD9B49" w14:textId="77777777" w:rsidR="0067197F"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uzyskania wymaganych na etapie realizacji decyzji administracyjnych</w:t>
      </w:r>
      <w:r w:rsidR="00F265AE" w:rsidRPr="0067197F">
        <w:rPr>
          <w:rFonts w:cs="Arial"/>
          <w:szCs w:val="22"/>
        </w:rPr>
        <w:t xml:space="preserve"> i </w:t>
      </w:r>
      <w:r w:rsidRPr="0067197F">
        <w:rPr>
          <w:rFonts w:cs="Arial"/>
          <w:szCs w:val="22"/>
        </w:rPr>
        <w:t>zgód na zajęcie nieruchomości oraz wynikających</w:t>
      </w:r>
      <w:r w:rsidR="00F265AE" w:rsidRPr="0067197F">
        <w:rPr>
          <w:rFonts w:cs="Arial"/>
          <w:szCs w:val="22"/>
        </w:rPr>
        <w:t xml:space="preserve"> z </w:t>
      </w:r>
      <w:r w:rsidRPr="0067197F">
        <w:rPr>
          <w:rFonts w:cs="Arial"/>
          <w:szCs w:val="22"/>
        </w:rPr>
        <w:t>nich:</w:t>
      </w:r>
    </w:p>
    <w:p w14:paraId="6DCB3B26" w14:textId="77777777" w:rsidR="0067197F" w:rsidRDefault="006F7E85" w:rsidP="0067197F">
      <w:pPr>
        <w:widowControl/>
        <w:numPr>
          <w:ilvl w:val="3"/>
          <w:numId w:val="7"/>
        </w:numPr>
        <w:adjustRightInd/>
        <w:spacing w:line="240" w:lineRule="auto"/>
        <w:textAlignment w:val="auto"/>
        <w:rPr>
          <w:rFonts w:cs="Arial"/>
          <w:szCs w:val="22"/>
        </w:rPr>
      </w:pPr>
      <w:r w:rsidRPr="0067197F">
        <w:rPr>
          <w:rFonts w:cs="Arial"/>
          <w:spacing w:val="-3"/>
          <w:szCs w:val="22"/>
        </w:rPr>
        <w:t>kosztów zajęcia nieruchomości –</w:t>
      </w:r>
      <w:r w:rsidR="00F265AE" w:rsidRPr="0067197F">
        <w:rPr>
          <w:rFonts w:cs="Arial"/>
          <w:spacing w:val="-3"/>
          <w:szCs w:val="22"/>
        </w:rPr>
        <w:t xml:space="preserve"> w </w:t>
      </w:r>
      <w:r w:rsidRPr="0067197F">
        <w:rPr>
          <w:rFonts w:cs="Arial"/>
          <w:spacing w:val="-3"/>
          <w:szCs w:val="22"/>
        </w:rPr>
        <w:t>tym pasa drogowego</w:t>
      </w:r>
      <w:r w:rsidR="00F265AE" w:rsidRPr="0067197F">
        <w:rPr>
          <w:rFonts w:cs="Arial"/>
          <w:spacing w:val="-3"/>
          <w:szCs w:val="22"/>
        </w:rPr>
        <w:t xml:space="preserve">, zabezpieczeń wykopów i stref </w:t>
      </w:r>
      <w:r w:rsidRPr="0067197F">
        <w:rPr>
          <w:rFonts w:cs="Arial"/>
          <w:spacing w:val="-3"/>
          <w:szCs w:val="22"/>
        </w:rPr>
        <w:t>roboczych, ewentualnego wyznaczenia</w:t>
      </w:r>
      <w:r w:rsidR="00F265AE" w:rsidRPr="0067197F">
        <w:rPr>
          <w:rFonts w:cs="Arial"/>
          <w:spacing w:val="-3"/>
          <w:szCs w:val="22"/>
        </w:rPr>
        <w:t xml:space="preserve"> i </w:t>
      </w:r>
      <w:r w:rsidRPr="0067197F">
        <w:rPr>
          <w:rFonts w:cs="Arial"/>
          <w:spacing w:val="-3"/>
          <w:szCs w:val="22"/>
        </w:rPr>
        <w:t>oznakowania objazdów,</w:t>
      </w:r>
    </w:p>
    <w:p w14:paraId="28A915C5" w14:textId="77777777" w:rsidR="0067197F" w:rsidRDefault="006F7E85" w:rsidP="0067197F">
      <w:pPr>
        <w:widowControl/>
        <w:numPr>
          <w:ilvl w:val="3"/>
          <w:numId w:val="7"/>
        </w:numPr>
        <w:adjustRightInd/>
        <w:spacing w:line="240" w:lineRule="auto"/>
        <w:textAlignment w:val="auto"/>
        <w:rPr>
          <w:rFonts w:cs="Arial"/>
          <w:szCs w:val="22"/>
        </w:rPr>
      </w:pPr>
      <w:r w:rsidRPr="0067197F">
        <w:rPr>
          <w:rFonts w:cs="Arial"/>
          <w:spacing w:val="-3"/>
          <w:szCs w:val="22"/>
        </w:rPr>
        <w:t>pozostałych kosztów wynikających</w:t>
      </w:r>
      <w:r w:rsidR="00F265AE" w:rsidRPr="0067197F">
        <w:rPr>
          <w:rFonts w:cs="Arial"/>
          <w:spacing w:val="-3"/>
          <w:szCs w:val="22"/>
        </w:rPr>
        <w:t xml:space="preserve"> z </w:t>
      </w:r>
      <w:r w:rsidRPr="0067197F">
        <w:rPr>
          <w:rFonts w:cs="Arial"/>
          <w:spacing w:val="-3"/>
          <w:szCs w:val="22"/>
        </w:rPr>
        <w:t>prowadzonych robót – m. in. zagęszczeń</w:t>
      </w:r>
      <w:r w:rsidR="00F265AE" w:rsidRPr="0067197F">
        <w:rPr>
          <w:rFonts w:cs="Arial"/>
          <w:spacing w:val="-3"/>
          <w:szCs w:val="22"/>
        </w:rPr>
        <w:t xml:space="preserve"> i </w:t>
      </w:r>
      <w:r w:rsidRPr="0067197F">
        <w:rPr>
          <w:rFonts w:cs="Arial"/>
          <w:spacing w:val="-3"/>
          <w:szCs w:val="22"/>
        </w:rPr>
        <w:t xml:space="preserve">pomiarów, ewentualnej wymiany gruntu, odtworzenia terenów zielonych, wskazanych </w:t>
      </w:r>
      <w:proofErr w:type="spellStart"/>
      <w:r w:rsidRPr="0067197F">
        <w:rPr>
          <w:rFonts w:cs="Arial"/>
          <w:spacing w:val="-3"/>
          <w:szCs w:val="22"/>
        </w:rPr>
        <w:t>nasadzeń</w:t>
      </w:r>
      <w:proofErr w:type="spellEnd"/>
      <w:r w:rsidR="00F265AE" w:rsidRPr="0067197F">
        <w:rPr>
          <w:rFonts w:cs="Arial"/>
          <w:spacing w:val="-3"/>
          <w:szCs w:val="22"/>
        </w:rPr>
        <w:t xml:space="preserve"> i </w:t>
      </w:r>
      <w:r w:rsidRPr="0067197F">
        <w:rPr>
          <w:rFonts w:cs="Arial"/>
          <w:spacing w:val="-3"/>
          <w:szCs w:val="22"/>
        </w:rPr>
        <w:t>ich pielęgnacji,</w:t>
      </w:r>
    </w:p>
    <w:p w14:paraId="79B4EEDE" w14:textId="77777777" w:rsidR="0067197F" w:rsidRDefault="006F7E85" w:rsidP="0067197F">
      <w:pPr>
        <w:widowControl/>
        <w:numPr>
          <w:ilvl w:val="3"/>
          <w:numId w:val="7"/>
        </w:numPr>
        <w:adjustRightInd/>
        <w:spacing w:line="240" w:lineRule="auto"/>
        <w:textAlignment w:val="auto"/>
        <w:rPr>
          <w:rFonts w:cs="Arial"/>
          <w:szCs w:val="22"/>
        </w:rPr>
      </w:pPr>
      <w:r w:rsidRPr="0067197F">
        <w:rPr>
          <w:rFonts w:cs="Arial"/>
          <w:spacing w:val="-3"/>
          <w:szCs w:val="22"/>
        </w:rPr>
        <w:t>ewentualnych kar za przekroczenia lub wady odtworzenia,</w:t>
      </w:r>
    </w:p>
    <w:p w14:paraId="2D3CC5B8" w14:textId="77777777" w:rsidR="0067197F" w:rsidRDefault="006F7E85" w:rsidP="0067197F">
      <w:pPr>
        <w:widowControl/>
        <w:numPr>
          <w:ilvl w:val="3"/>
          <w:numId w:val="7"/>
        </w:numPr>
        <w:adjustRightInd/>
        <w:spacing w:line="240" w:lineRule="auto"/>
        <w:textAlignment w:val="auto"/>
        <w:rPr>
          <w:rFonts w:cs="Arial"/>
          <w:szCs w:val="22"/>
        </w:rPr>
      </w:pPr>
      <w:r w:rsidRPr="0067197F">
        <w:rPr>
          <w:rFonts w:cs="Arial"/>
          <w:spacing w:val="-3"/>
          <w:szCs w:val="22"/>
        </w:rPr>
        <w:t>zobowiązania powyższe nie obciążają Wykonawcy</w:t>
      </w:r>
      <w:r w:rsidR="00F265AE" w:rsidRPr="0067197F">
        <w:rPr>
          <w:rFonts w:cs="Arial"/>
          <w:spacing w:val="-3"/>
          <w:szCs w:val="22"/>
        </w:rPr>
        <w:t xml:space="preserve"> w </w:t>
      </w:r>
      <w:r w:rsidRPr="0067197F">
        <w:rPr>
          <w:rFonts w:cs="Arial"/>
          <w:spacing w:val="-3"/>
          <w:szCs w:val="22"/>
        </w:rPr>
        <w:t xml:space="preserve">przypadku wcześniejszego ustanowienia przez Zamawiającego służebności </w:t>
      </w:r>
      <w:proofErr w:type="spellStart"/>
      <w:r w:rsidRPr="0067197F">
        <w:rPr>
          <w:rFonts w:cs="Arial"/>
          <w:spacing w:val="-3"/>
          <w:szCs w:val="22"/>
        </w:rPr>
        <w:t>przesyłu</w:t>
      </w:r>
      <w:proofErr w:type="spellEnd"/>
      <w:r w:rsidRPr="0067197F">
        <w:rPr>
          <w:rFonts w:cs="Arial"/>
          <w:spacing w:val="-3"/>
          <w:szCs w:val="22"/>
        </w:rPr>
        <w:t xml:space="preserve"> lub jednoznacznych dyspozycji</w:t>
      </w:r>
      <w:r w:rsidR="00F265AE" w:rsidRPr="0067197F">
        <w:rPr>
          <w:rFonts w:cs="Arial"/>
          <w:spacing w:val="-3"/>
          <w:szCs w:val="22"/>
        </w:rPr>
        <w:t xml:space="preserve"> w </w:t>
      </w:r>
      <w:r w:rsidRPr="0067197F">
        <w:rPr>
          <w:rFonts w:cs="Arial"/>
          <w:spacing w:val="-3"/>
          <w:szCs w:val="22"/>
        </w:rPr>
        <w:t>zakresie konieczności ustanowienia służebności wymienionych szczegółowo nieruchomości - zawartych</w:t>
      </w:r>
      <w:r w:rsidR="00F265AE" w:rsidRPr="0067197F">
        <w:rPr>
          <w:rFonts w:cs="Arial"/>
          <w:spacing w:val="-3"/>
          <w:szCs w:val="22"/>
        </w:rPr>
        <w:t xml:space="preserve"> w </w:t>
      </w:r>
      <w:r w:rsidRPr="0067197F">
        <w:rPr>
          <w:rFonts w:cs="Arial"/>
          <w:spacing w:val="-3"/>
          <w:szCs w:val="22"/>
        </w:rPr>
        <w:t>treści uzgodnień załączonych do dokumentacji projektowej oraz opłat za umieszczenie urządzeń</w:t>
      </w:r>
      <w:r w:rsidR="00F265AE" w:rsidRPr="0067197F">
        <w:rPr>
          <w:rFonts w:cs="Arial"/>
          <w:spacing w:val="-3"/>
          <w:szCs w:val="22"/>
        </w:rPr>
        <w:t xml:space="preserve"> w </w:t>
      </w:r>
      <w:r w:rsidRPr="0067197F">
        <w:rPr>
          <w:rFonts w:cs="Arial"/>
          <w:spacing w:val="-3"/>
          <w:szCs w:val="22"/>
        </w:rPr>
        <w:t>terenie kolejowym</w:t>
      </w:r>
      <w:r w:rsidR="00F265AE" w:rsidRPr="0067197F">
        <w:rPr>
          <w:rFonts w:cs="Arial"/>
          <w:spacing w:val="-3"/>
          <w:szCs w:val="22"/>
        </w:rPr>
        <w:t xml:space="preserve"> i </w:t>
      </w:r>
      <w:r w:rsidRPr="0067197F">
        <w:rPr>
          <w:rFonts w:cs="Arial"/>
          <w:spacing w:val="-3"/>
          <w:szCs w:val="22"/>
        </w:rPr>
        <w:t>Lasów Państwowych,</w:t>
      </w:r>
    </w:p>
    <w:p w14:paraId="0F79DC1E" w14:textId="77777777" w:rsidR="0067197F" w:rsidRDefault="006F7E85" w:rsidP="0067197F">
      <w:pPr>
        <w:widowControl/>
        <w:numPr>
          <w:ilvl w:val="2"/>
          <w:numId w:val="7"/>
        </w:numPr>
        <w:adjustRightInd/>
        <w:spacing w:line="240" w:lineRule="auto"/>
        <w:textAlignment w:val="auto"/>
        <w:rPr>
          <w:rFonts w:cs="Arial"/>
          <w:szCs w:val="22"/>
        </w:rPr>
      </w:pPr>
      <w:r w:rsidRPr="0067197F">
        <w:rPr>
          <w:rFonts w:cs="Arial"/>
          <w:szCs w:val="22"/>
        </w:rPr>
        <w:t>koszty wykonania czynności prawnych poczynionych</w:t>
      </w:r>
      <w:r w:rsidR="00F265AE" w:rsidRPr="0067197F">
        <w:rPr>
          <w:rFonts w:cs="Arial"/>
          <w:szCs w:val="22"/>
        </w:rPr>
        <w:t xml:space="preserve"> w </w:t>
      </w:r>
      <w:r w:rsidRPr="0067197F">
        <w:rPr>
          <w:rFonts w:cs="Arial"/>
          <w:szCs w:val="22"/>
        </w:rPr>
        <w:t>imieniu</w:t>
      </w:r>
      <w:r w:rsidR="00F265AE" w:rsidRPr="0067197F">
        <w:rPr>
          <w:rFonts w:cs="Arial"/>
          <w:szCs w:val="22"/>
        </w:rPr>
        <w:t xml:space="preserve"> i </w:t>
      </w:r>
      <w:r w:rsidRPr="0067197F">
        <w:rPr>
          <w:rFonts w:cs="Arial"/>
          <w:szCs w:val="22"/>
        </w:rPr>
        <w:t>na rzecz Zamawiającego, a wynikających</w:t>
      </w:r>
      <w:r w:rsidR="00F265AE" w:rsidRPr="0067197F">
        <w:rPr>
          <w:rFonts w:cs="Arial"/>
          <w:szCs w:val="22"/>
        </w:rPr>
        <w:t xml:space="preserve"> z </w:t>
      </w:r>
      <w:r w:rsidRPr="0067197F">
        <w:rPr>
          <w:rFonts w:cs="Arial"/>
          <w:szCs w:val="22"/>
        </w:rPr>
        <w:t xml:space="preserve">ustanowionego pełnomocnictwa szczegółowego, dotyczącego przedmiotu </w:t>
      </w:r>
      <w:r w:rsidRPr="0067197F">
        <w:rPr>
          <w:rFonts w:cs="Arial"/>
          <w:szCs w:val="22"/>
        </w:rPr>
        <w:lastRenderedPageBreak/>
        <w:t>umowy oraz skuteczne przekazanie</w:t>
      </w:r>
      <w:r w:rsidR="00F265AE" w:rsidRPr="0067197F">
        <w:rPr>
          <w:rFonts w:cs="Arial"/>
          <w:szCs w:val="22"/>
        </w:rPr>
        <w:t xml:space="preserve"> w </w:t>
      </w:r>
      <w:r w:rsidRPr="0067197F">
        <w:rPr>
          <w:rFonts w:cs="Arial"/>
          <w:szCs w:val="22"/>
        </w:rPr>
        <w:t>najkrótszym możliwym czasie kopii dokumentów własnych wystąpień, wniosków</w:t>
      </w:r>
      <w:r w:rsidR="00F265AE" w:rsidRPr="0067197F">
        <w:rPr>
          <w:rFonts w:cs="Arial"/>
          <w:szCs w:val="22"/>
        </w:rPr>
        <w:t xml:space="preserve"> i </w:t>
      </w:r>
      <w:r w:rsidRPr="0067197F">
        <w:rPr>
          <w:rFonts w:cs="Arial"/>
          <w:szCs w:val="22"/>
        </w:rPr>
        <w:t>czynności oraz pozyskanych oryginałów dokumentów będących odpowiedzią lub stanowiskiem adresatów</w:t>
      </w:r>
      <w:r w:rsidR="00F265AE" w:rsidRPr="0067197F">
        <w:rPr>
          <w:rFonts w:cs="Arial"/>
          <w:szCs w:val="22"/>
        </w:rPr>
        <w:t xml:space="preserve"> i </w:t>
      </w:r>
      <w:r w:rsidRPr="0067197F">
        <w:rPr>
          <w:rFonts w:cs="Arial"/>
          <w:szCs w:val="22"/>
        </w:rPr>
        <w:t>stron,</w:t>
      </w:r>
      <w:r w:rsidR="00D91879" w:rsidRPr="0067197F">
        <w:rPr>
          <w:rFonts w:cs="Arial"/>
          <w:szCs w:val="22"/>
        </w:rPr>
        <w:t xml:space="preserve"> </w:t>
      </w:r>
    </w:p>
    <w:p w14:paraId="50FE2E2F" w14:textId="77777777" w:rsidR="0067197F" w:rsidRDefault="006F7E85" w:rsidP="0067197F">
      <w:pPr>
        <w:widowControl/>
        <w:numPr>
          <w:ilvl w:val="2"/>
          <w:numId w:val="7"/>
        </w:numPr>
        <w:adjustRightInd/>
        <w:spacing w:line="240" w:lineRule="auto"/>
        <w:textAlignment w:val="auto"/>
        <w:rPr>
          <w:rFonts w:cs="Arial"/>
          <w:szCs w:val="22"/>
        </w:rPr>
      </w:pPr>
      <w:r w:rsidRPr="0067197F">
        <w:rPr>
          <w:rFonts w:cs="Arial"/>
          <w:szCs w:val="22"/>
        </w:rPr>
        <w:t xml:space="preserve">koszty wykonania odrębnych inwentaryzacji geodezyjnych (po 2 </w:t>
      </w:r>
      <w:proofErr w:type="spellStart"/>
      <w:r w:rsidRPr="0067197F">
        <w:rPr>
          <w:rFonts w:cs="Arial"/>
          <w:szCs w:val="22"/>
        </w:rPr>
        <w:t>kpl</w:t>
      </w:r>
      <w:proofErr w:type="spellEnd"/>
      <w:r w:rsidRPr="0067197F">
        <w:rPr>
          <w:rFonts w:cs="Arial"/>
          <w:szCs w:val="22"/>
        </w:rPr>
        <w:t>.) odpowiednio do ilości decyzji pozwoleń na budowę lub zgłoszeń oraz dodatkowych egzemplarzy</w:t>
      </w:r>
      <w:r w:rsidR="00F265AE" w:rsidRPr="0067197F">
        <w:rPr>
          <w:rFonts w:cs="Arial"/>
          <w:szCs w:val="22"/>
        </w:rPr>
        <w:t xml:space="preserve"> w </w:t>
      </w:r>
      <w:r w:rsidRPr="0067197F">
        <w:rPr>
          <w:rFonts w:cs="Arial"/>
          <w:szCs w:val="22"/>
        </w:rPr>
        <w:t>przypadku robót na terenie właścicieli lub administratorów, którzy taki obowiązek zastrzegli</w:t>
      </w:r>
      <w:r w:rsidR="00F265AE" w:rsidRPr="0067197F">
        <w:rPr>
          <w:rFonts w:cs="Arial"/>
          <w:szCs w:val="22"/>
        </w:rPr>
        <w:t xml:space="preserve"> w </w:t>
      </w:r>
      <w:r w:rsidRPr="0067197F">
        <w:rPr>
          <w:rFonts w:cs="Arial"/>
          <w:szCs w:val="22"/>
        </w:rPr>
        <w:t>decyzjach lub zgodach na udostępnienie nieruchomości,</w:t>
      </w:r>
    </w:p>
    <w:p w14:paraId="423E9F42"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67197F">
        <w:rPr>
          <w:rFonts w:cs="Arial"/>
          <w:szCs w:val="22"/>
        </w:rPr>
        <w:t>koszty wykonania prób ciśnieniowych</w:t>
      </w:r>
      <w:r w:rsidR="00F265AE" w:rsidRPr="0067197F">
        <w:rPr>
          <w:rFonts w:cs="Arial"/>
          <w:szCs w:val="22"/>
        </w:rPr>
        <w:t xml:space="preserve"> i </w:t>
      </w:r>
      <w:r w:rsidRPr="0067197F">
        <w:rPr>
          <w:rFonts w:cs="Arial"/>
          <w:szCs w:val="22"/>
        </w:rPr>
        <w:t>kalibracji kanalizacji światłowodowej potwierdzone stosownymi protokołami,</w:t>
      </w:r>
    </w:p>
    <w:p w14:paraId="77708D2D"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wynikające</w:t>
      </w:r>
      <w:r w:rsidR="00F265AE" w:rsidRPr="007B5A8E">
        <w:rPr>
          <w:rFonts w:cs="Arial"/>
          <w:szCs w:val="22"/>
        </w:rPr>
        <w:t xml:space="preserve"> z </w:t>
      </w:r>
      <w:r w:rsidRPr="007B5A8E">
        <w:rPr>
          <w:rFonts w:cs="Arial"/>
          <w:szCs w:val="22"/>
        </w:rPr>
        <w:t>konieczności budowy układów przejściowych</w:t>
      </w:r>
      <w:r w:rsidR="00F265AE" w:rsidRPr="007B5A8E">
        <w:rPr>
          <w:rFonts w:cs="Arial"/>
          <w:szCs w:val="22"/>
        </w:rPr>
        <w:t xml:space="preserve"> i </w:t>
      </w:r>
      <w:r w:rsidRPr="007B5A8E">
        <w:rPr>
          <w:rFonts w:cs="Arial"/>
          <w:szCs w:val="22"/>
        </w:rPr>
        <w:t>zasilania tymczasowego</w:t>
      </w:r>
      <w:r w:rsidR="00F265AE" w:rsidRPr="007B5A8E">
        <w:rPr>
          <w:rFonts w:cs="Arial"/>
          <w:szCs w:val="22"/>
        </w:rPr>
        <w:t xml:space="preserve"> z </w:t>
      </w:r>
      <w:r w:rsidRPr="007B5A8E">
        <w:rPr>
          <w:rFonts w:cs="Arial"/>
          <w:szCs w:val="22"/>
        </w:rPr>
        <w:t>zastosowaniem agregatów prądotwórczych,</w:t>
      </w:r>
    </w:p>
    <w:p w14:paraId="33E4EE43"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skutecznego poinformowania Zamawiającego (z odpowiednim wyprzedzeniem)</w:t>
      </w:r>
      <w:r w:rsidR="00F265AE" w:rsidRPr="007B5A8E">
        <w:rPr>
          <w:rFonts w:cs="Arial"/>
          <w:szCs w:val="22"/>
        </w:rPr>
        <w:t xml:space="preserve"> o </w:t>
      </w:r>
      <w:r w:rsidRPr="007B5A8E">
        <w:rPr>
          <w:rFonts w:cs="Arial"/>
          <w:szCs w:val="22"/>
        </w:rPr>
        <w:t>zamierzonym terminie przeprowadzenia pomiarów</w:t>
      </w:r>
      <w:r w:rsidR="00F265AE" w:rsidRPr="007B5A8E">
        <w:rPr>
          <w:rFonts w:cs="Arial"/>
          <w:szCs w:val="22"/>
        </w:rPr>
        <w:t xml:space="preserve"> i </w:t>
      </w:r>
      <w:r w:rsidRPr="007B5A8E">
        <w:rPr>
          <w:rFonts w:cs="Arial"/>
          <w:szCs w:val="22"/>
        </w:rPr>
        <w:t>prób</w:t>
      </w:r>
      <w:r w:rsidR="00F265AE" w:rsidRPr="007B5A8E">
        <w:rPr>
          <w:rFonts w:cs="Arial"/>
          <w:szCs w:val="22"/>
        </w:rPr>
        <w:t xml:space="preserve"> z </w:t>
      </w:r>
      <w:r w:rsidRPr="007B5A8E">
        <w:rPr>
          <w:rFonts w:cs="Arial"/>
          <w:szCs w:val="22"/>
        </w:rPr>
        <w:t>wykazem urządzeń pomiarowych,</w:t>
      </w:r>
    </w:p>
    <w:p w14:paraId="70953E01"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organizacji prac</w:t>
      </w:r>
      <w:r w:rsidR="00F265AE" w:rsidRPr="007B5A8E">
        <w:rPr>
          <w:rFonts w:cs="Arial"/>
          <w:szCs w:val="22"/>
        </w:rPr>
        <w:t xml:space="preserve"> w </w:t>
      </w:r>
      <w:r w:rsidRPr="007B5A8E">
        <w:rPr>
          <w:rFonts w:cs="Arial"/>
          <w:szCs w:val="22"/>
        </w:rPr>
        <w:t>technologii PPN,</w:t>
      </w:r>
      <w:r w:rsidR="00F265AE" w:rsidRPr="007B5A8E">
        <w:rPr>
          <w:rFonts w:cs="Arial"/>
          <w:szCs w:val="22"/>
        </w:rPr>
        <w:t xml:space="preserve"> w </w:t>
      </w:r>
      <w:r w:rsidRPr="007B5A8E">
        <w:rPr>
          <w:rFonts w:cs="Arial"/>
          <w:szCs w:val="22"/>
        </w:rPr>
        <w:t>przypadkach wskazanych</w:t>
      </w:r>
      <w:r w:rsidR="00F265AE" w:rsidRPr="007B5A8E">
        <w:rPr>
          <w:rFonts w:cs="Arial"/>
          <w:szCs w:val="22"/>
        </w:rPr>
        <w:t xml:space="preserve"> w </w:t>
      </w:r>
      <w:r w:rsidRPr="007B5A8E">
        <w:rPr>
          <w:rFonts w:cs="Arial"/>
          <w:szCs w:val="22"/>
        </w:rPr>
        <w:t>dokumentacji</w:t>
      </w:r>
      <w:r w:rsidR="00F265AE" w:rsidRPr="007B5A8E">
        <w:rPr>
          <w:rFonts w:cs="Arial"/>
          <w:szCs w:val="22"/>
        </w:rPr>
        <w:t xml:space="preserve"> i </w:t>
      </w:r>
      <w:r w:rsidRPr="007B5A8E">
        <w:rPr>
          <w:rFonts w:cs="Arial"/>
          <w:szCs w:val="22"/>
        </w:rPr>
        <w:t>dokumentach przetargowych, a także</w:t>
      </w:r>
      <w:r w:rsidR="00F265AE" w:rsidRPr="007B5A8E">
        <w:rPr>
          <w:rFonts w:cs="Arial"/>
          <w:szCs w:val="22"/>
        </w:rPr>
        <w:t xml:space="preserve"> w </w:t>
      </w:r>
      <w:r w:rsidRPr="007B5A8E">
        <w:rPr>
          <w:rFonts w:cs="Arial"/>
          <w:szCs w:val="22"/>
        </w:rPr>
        <w:t xml:space="preserve">przypadku wyczerpania limitu czasu </w:t>
      </w:r>
      <w:proofErr w:type="spellStart"/>
      <w:r w:rsidRPr="007B5A8E">
        <w:rPr>
          <w:rFonts w:cs="Arial"/>
          <w:szCs w:val="22"/>
        </w:rPr>
        <w:t>wyłączeń</w:t>
      </w:r>
      <w:proofErr w:type="spellEnd"/>
      <w:r w:rsidRPr="007B5A8E">
        <w:rPr>
          <w:rFonts w:cs="Arial"/>
          <w:szCs w:val="22"/>
        </w:rPr>
        <w:t>,</w:t>
      </w:r>
    </w:p>
    <w:p w14:paraId="28789903"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transportu</w:t>
      </w:r>
      <w:r w:rsidR="00F265AE" w:rsidRPr="007B5A8E">
        <w:rPr>
          <w:rFonts w:cs="Arial"/>
          <w:szCs w:val="22"/>
        </w:rPr>
        <w:t xml:space="preserve"> z </w:t>
      </w:r>
      <w:r w:rsidRPr="007B5A8E">
        <w:rPr>
          <w:rFonts w:cs="Arial"/>
          <w:szCs w:val="22"/>
        </w:rPr>
        <w:t>magazynów Zamawiającego, materiałów</w:t>
      </w:r>
      <w:r w:rsidR="00F265AE" w:rsidRPr="007B5A8E">
        <w:rPr>
          <w:rFonts w:cs="Arial"/>
          <w:szCs w:val="22"/>
        </w:rPr>
        <w:t xml:space="preserve"> i </w:t>
      </w:r>
      <w:r w:rsidRPr="007B5A8E">
        <w:rPr>
          <w:rFonts w:cs="Arial"/>
          <w:szCs w:val="22"/>
        </w:rPr>
        <w:t>wyrobów budowlanych będących dostawą inwestorską,</w:t>
      </w:r>
    </w:p>
    <w:p w14:paraId="3592CA41"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transportu materiałów</w:t>
      </w:r>
      <w:r w:rsidR="00F265AE" w:rsidRPr="007B5A8E">
        <w:rPr>
          <w:rFonts w:cs="Arial"/>
          <w:szCs w:val="22"/>
        </w:rPr>
        <w:t xml:space="preserve"> i </w:t>
      </w:r>
      <w:r w:rsidRPr="007B5A8E">
        <w:rPr>
          <w:rFonts w:cs="Arial"/>
          <w:szCs w:val="22"/>
        </w:rPr>
        <w:t>urządzeń (w tym transformatorów)</w:t>
      </w:r>
      <w:r w:rsidR="00F265AE" w:rsidRPr="007B5A8E">
        <w:rPr>
          <w:rFonts w:cs="Arial"/>
          <w:szCs w:val="22"/>
        </w:rPr>
        <w:t xml:space="preserve"> z </w:t>
      </w:r>
      <w:r w:rsidRPr="007B5A8E">
        <w:rPr>
          <w:rFonts w:cs="Arial"/>
          <w:szCs w:val="22"/>
        </w:rPr>
        <w:t>demontażu wskazanych przez przedstawiciela Zamawiającego do magazynów Zamawiającego,</w:t>
      </w:r>
    </w:p>
    <w:p w14:paraId="5B65E200"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zakupu, dostarczenia, składowania</w:t>
      </w:r>
      <w:r w:rsidR="00F265AE" w:rsidRPr="007B5A8E">
        <w:rPr>
          <w:rFonts w:cs="Arial"/>
          <w:szCs w:val="22"/>
        </w:rPr>
        <w:t xml:space="preserve"> i </w:t>
      </w:r>
      <w:r w:rsidRPr="007B5A8E">
        <w:rPr>
          <w:rFonts w:cs="Arial"/>
          <w:szCs w:val="22"/>
        </w:rPr>
        <w:t>montażu wszystkich urządzeń, aparatury</w:t>
      </w:r>
      <w:r w:rsidR="00F265AE" w:rsidRPr="007B5A8E">
        <w:rPr>
          <w:rFonts w:cs="Arial"/>
          <w:szCs w:val="22"/>
        </w:rPr>
        <w:t xml:space="preserve"> i </w:t>
      </w:r>
      <w:r w:rsidRPr="007B5A8E">
        <w:rPr>
          <w:rFonts w:cs="Arial"/>
          <w:szCs w:val="22"/>
        </w:rPr>
        <w:t>materiałów niezbędnych do wykonania przedmiotu zamówienia,</w:t>
      </w:r>
    </w:p>
    <w:p w14:paraId="6E9BF14A" w14:textId="77777777" w:rsidR="007B5A8E" w:rsidRDefault="00EC3FB7"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 xml:space="preserve">koszty demontażu i przeprowadzenia utylizacji materiałów i urządzeń, zgodnie z obowiązującą Ustawą o odpadach. </w:t>
      </w:r>
      <w:r w:rsidRPr="007B5A8E">
        <w:rPr>
          <w:szCs w:val="22"/>
        </w:rPr>
        <w:t>Zgodnie z art. 3 pkt 32 ustawy o odpadach wykonawca świadczący usługę w zakresie budowy lub remontu jest wytwórcą odpadów powstających w wyniku świadczenia usługi,</w:t>
      </w:r>
    </w:p>
    <w:p w14:paraId="6F84952C" w14:textId="087AAF66" w:rsidR="007B5A8E" w:rsidRPr="004F377F" w:rsidRDefault="006F7E85" w:rsidP="007B5A8E">
      <w:pPr>
        <w:widowControl/>
        <w:numPr>
          <w:ilvl w:val="2"/>
          <w:numId w:val="7"/>
        </w:numPr>
        <w:tabs>
          <w:tab w:val="clear" w:pos="1210"/>
        </w:tabs>
        <w:adjustRightInd/>
        <w:spacing w:line="240" w:lineRule="auto"/>
        <w:textAlignment w:val="auto"/>
        <w:rPr>
          <w:rFonts w:cs="Arial"/>
          <w:szCs w:val="22"/>
        </w:rPr>
      </w:pPr>
      <w:r w:rsidRPr="004F377F">
        <w:rPr>
          <w:rFonts w:cs="Arial"/>
          <w:szCs w:val="22"/>
        </w:rPr>
        <w:t>koszty prób</w:t>
      </w:r>
      <w:r w:rsidR="00F265AE" w:rsidRPr="004F377F">
        <w:rPr>
          <w:rFonts w:cs="Arial"/>
          <w:szCs w:val="22"/>
        </w:rPr>
        <w:t xml:space="preserve"> i </w:t>
      </w:r>
      <w:r w:rsidRPr="004F377F">
        <w:rPr>
          <w:rFonts w:cs="Arial"/>
          <w:szCs w:val="22"/>
        </w:rPr>
        <w:t>badań, próby napięciowe</w:t>
      </w:r>
      <w:r w:rsidR="00F265AE" w:rsidRPr="004F377F">
        <w:rPr>
          <w:rFonts w:cs="Arial"/>
          <w:szCs w:val="22"/>
        </w:rPr>
        <w:t xml:space="preserve"> </w:t>
      </w:r>
      <w:r w:rsidRPr="004F377F">
        <w:rPr>
          <w:rFonts w:cs="Arial"/>
          <w:szCs w:val="22"/>
        </w:rPr>
        <w:t xml:space="preserve">kabli SN </w:t>
      </w:r>
    </w:p>
    <w:p w14:paraId="4C5BAB66"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odbiorów innych niż odbiory inwestorskie sieci</w:t>
      </w:r>
      <w:r w:rsidR="00F265AE" w:rsidRPr="007B5A8E">
        <w:rPr>
          <w:rFonts w:cs="Arial"/>
          <w:szCs w:val="22"/>
        </w:rPr>
        <w:t xml:space="preserve"> i </w:t>
      </w:r>
      <w:r w:rsidRPr="007B5A8E">
        <w:rPr>
          <w:rFonts w:cs="Arial"/>
          <w:szCs w:val="22"/>
        </w:rPr>
        <w:t>urządzeń elektroenergetycznych (częściowe, techniczne</w:t>
      </w:r>
      <w:r w:rsidR="00F265AE" w:rsidRPr="007B5A8E">
        <w:rPr>
          <w:rFonts w:cs="Arial"/>
          <w:szCs w:val="22"/>
        </w:rPr>
        <w:t xml:space="preserve"> i </w:t>
      </w:r>
      <w:r w:rsidRPr="007B5A8E">
        <w:rPr>
          <w:rFonts w:cs="Arial"/>
          <w:szCs w:val="22"/>
        </w:rPr>
        <w:t>końcowe), tj. m. in. odbiory pasa drogowego, terenów kolejowych</w:t>
      </w:r>
      <w:r w:rsidR="00F265AE" w:rsidRPr="007B5A8E">
        <w:rPr>
          <w:rFonts w:cs="Arial"/>
          <w:szCs w:val="22"/>
        </w:rPr>
        <w:t xml:space="preserve"> i </w:t>
      </w:r>
      <w:r w:rsidRPr="007B5A8E">
        <w:rPr>
          <w:rFonts w:cs="Arial"/>
          <w:szCs w:val="22"/>
        </w:rPr>
        <w:t>zamkniętych, rozwiązania kolizji</w:t>
      </w:r>
      <w:r w:rsidR="00F265AE" w:rsidRPr="007B5A8E">
        <w:rPr>
          <w:rFonts w:cs="Arial"/>
          <w:szCs w:val="22"/>
        </w:rPr>
        <w:t xml:space="preserve"> z </w:t>
      </w:r>
      <w:r w:rsidRPr="007B5A8E">
        <w:rPr>
          <w:rFonts w:cs="Arial"/>
          <w:szCs w:val="22"/>
        </w:rPr>
        <w:t>urządzeniami</w:t>
      </w:r>
      <w:r w:rsidR="00F265AE" w:rsidRPr="007B5A8E">
        <w:rPr>
          <w:rFonts w:cs="Arial"/>
          <w:szCs w:val="22"/>
        </w:rPr>
        <w:t xml:space="preserve"> i </w:t>
      </w:r>
      <w:r w:rsidRPr="007B5A8E">
        <w:rPr>
          <w:rFonts w:cs="Arial"/>
          <w:szCs w:val="22"/>
        </w:rPr>
        <w:t>sieciami operatorów sieci/kanalizacji telefonicznej, właściwego terenowo Rejonowego Zakładu Gazowniczego, Przedsiębiorstwa Energetyki Cieplnej, Wydziału Ochrony Środowiska, Wojewódzkiego Zarządu Melioracji</w:t>
      </w:r>
      <w:r w:rsidR="00F265AE" w:rsidRPr="007B5A8E">
        <w:rPr>
          <w:rFonts w:cs="Arial"/>
          <w:szCs w:val="22"/>
        </w:rPr>
        <w:t xml:space="preserve"> i </w:t>
      </w:r>
      <w:r w:rsidRPr="007B5A8E">
        <w:rPr>
          <w:rFonts w:cs="Arial"/>
          <w:szCs w:val="22"/>
        </w:rPr>
        <w:t>Urządzeń Wodnych, Wojewódzkiego Konserwatora Zabytków, Zespołu Parków Krajobrazowych itp.,</w:t>
      </w:r>
    </w:p>
    <w:p w14:paraId="73CB4FFA"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pracy sprzętu</w:t>
      </w:r>
      <w:r w:rsidR="00F265AE" w:rsidRPr="007B5A8E">
        <w:rPr>
          <w:rFonts w:cs="Arial"/>
          <w:szCs w:val="22"/>
        </w:rPr>
        <w:t xml:space="preserve"> i </w:t>
      </w:r>
      <w:r w:rsidRPr="007B5A8E">
        <w:rPr>
          <w:rFonts w:cs="Arial"/>
          <w:szCs w:val="22"/>
        </w:rPr>
        <w:t>innego wyposażenia technicznego niezbędnego do wykonania przedmiotu zamówienia,</w:t>
      </w:r>
    </w:p>
    <w:p w14:paraId="59C8278C"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likwidacji placu budowy,</w:t>
      </w:r>
    </w:p>
    <w:p w14:paraId="6EA21E44"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wszelkie koszty związane</w:t>
      </w:r>
      <w:r w:rsidR="00F265AE" w:rsidRPr="007B5A8E">
        <w:rPr>
          <w:rFonts w:cs="Arial"/>
          <w:szCs w:val="22"/>
        </w:rPr>
        <w:t xml:space="preserve"> z </w:t>
      </w:r>
      <w:r w:rsidRPr="007B5A8E">
        <w:rPr>
          <w:rFonts w:cs="Arial"/>
          <w:szCs w:val="22"/>
        </w:rPr>
        <w:t>rozbiórką urządzeń</w:t>
      </w:r>
      <w:r w:rsidR="00F265AE" w:rsidRPr="007B5A8E">
        <w:rPr>
          <w:rFonts w:cs="Arial"/>
          <w:szCs w:val="22"/>
        </w:rPr>
        <w:t xml:space="preserve"> i </w:t>
      </w:r>
      <w:r w:rsidRPr="007B5A8E">
        <w:rPr>
          <w:rFonts w:cs="Arial"/>
          <w:szCs w:val="22"/>
        </w:rPr>
        <w:t>usunięciem powstałych odpadów (m.in. załadunku</w:t>
      </w:r>
      <w:r w:rsidR="00F265AE" w:rsidRPr="007B5A8E">
        <w:rPr>
          <w:rFonts w:cs="Arial"/>
          <w:szCs w:val="22"/>
        </w:rPr>
        <w:t xml:space="preserve"> i </w:t>
      </w:r>
      <w:r w:rsidRPr="007B5A8E">
        <w:rPr>
          <w:rFonts w:cs="Arial"/>
          <w:szCs w:val="22"/>
        </w:rPr>
        <w:t>transportu),</w:t>
      </w:r>
    </w:p>
    <w:p w14:paraId="5C7012EF"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inne koszty powstałe</w:t>
      </w:r>
      <w:r w:rsidR="00F265AE" w:rsidRPr="007B5A8E">
        <w:rPr>
          <w:rFonts w:cs="Arial"/>
          <w:szCs w:val="22"/>
        </w:rPr>
        <w:t xml:space="preserve"> w </w:t>
      </w:r>
      <w:r w:rsidRPr="007B5A8E">
        <w:rPr>
          <w:rFonts w:cs="Arial"/>
          <w:szCs w:val="22"/>
        </w:rPr>
        <w:t>trakcie realizacji przedmiotu zamówienia oraz koszty rekompensat za szkody powstałe</w:t>
      </w:r>
      <w:r w:rsidR="00F265AE" w:rsidRPr="007B5A8E">
        <w:rPr>
          <w:rFonts w:cs="Arial"/>
          <w:szCs w:val="22"/>
        </w:rPr>
        <w:t xml:space="preserve"> w </w:t>
      </w:r>
      <w:r w:rsidRPr="007B5A8E">
        <w:rPr>
          <w:rFonts w:cs="Arial"/>
          <w:szCs w:val="22"/>
        </w:rPr>
        <w:t>czasie realizacji przedmiotu zamówienia (drogi, PKP, lasy itp.)</w:t>
      </w:r>
    </w:p>
    <w:p w14:paraId="52933AF5"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ryzyko handlowe wynikające</w:t>
      </w:r>
      <w:r w:rsidR="00F265AE" w:rsidRPr="007B5A8E">
        <w:rPr>
          <w:rFonts w:cs="Arial"/>
          <w:szCs w:val="22"/>
        </w:rPr>
        <w:t xml:space="preserve"> z </w:t>
      </w:r>
      <w:r w:rsidRPr="007B5A8E">
        <w:rPr>
          <w:rFonts w:cs="Arial"/>
          <w:szCs w:val="22"/>
        </w:rPr>
        <w:t xml:space="preserve">realizacji budowy oraz przygotowania dokumentów wymaganych do rozpoczęcia budowy, </w:t>
      </w:r>
    </w:p>
    <w:p w14:paraId="7549A490"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zajęcia nieruchomości gruntowych; ewentualne kaucje, opłaty, koszty projektów organizacji robót, uzgodnień,</w:t>
      </w:r>
    </w:p>
    <w:p w14:paraId="253B272B"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odszkodowań za szkody powstałe na gruncie,</w:t>
      </w:r>
      <w:r w:rsidR="00F265AE" w:rsidRPr="007B5A8E">
        <w:rPr>
          <w:rFonts w:cs="Arial"/>
          <w:szCs w:val="22"/>
        </w:rPr>
        <w:t xml:space="preserve"> w </w:t>
      </w:r>
      <w:r w:rsidRPr="007B5A8E">
        <w:rPr>
          <w:rFonts w:cs="Arial"/>
          <w:szCs w:val="22"/>
        </w:rPr>
        <w:t>uprawach</w:t>
      </w:r>
      <w:r w:rsidR="00F265AE" w:rsidRPr="007B5A8E">
        <w:rPr>
          <w:rFonts w:cs="Arial"/>
          <w:szCs w:val="22"/>
        </w:rPr>
        <w:t xml:space="preserve"> i </w:t>
      </w:r>
      <w:r w:rsidRPr="007B5A8E">
        <w:rPr>
          <w:rFonts w:cs="Arial"/>
          <w:szCs w:val="22"/>
        </w:rPr>
        <w:t>drzewostanie (odpowiadające</w:t>
      </w:r>
      <w:r w:rsidR="00F265AE" w:rsidRPr="007B5A8E">
        <w:rPr>
          <w:rFonts w:cs="Arial"/>
          <w:szCs w:val="22"/>
        </w:rPr>
        <w:t xml:space="preserve"> w </w:t>
      </w:r>
      <w:r w:rsidRPr="007B5A8E">
        <w:rPr>
          <w:rFonts w:cs="Arial"/>
          <w:szCs w:val="22"/>
        </w:rPr>
        <w:t>całości zapisom umów</w:t>
      </w:r>
      <w:r w:rsidR="00F265AE" w:rsidRPr="007B5A8E">
        <w:rPr>
          <w:rFonts w:cs="Arial"/>
          <w:szCs w:val="22"/>
        </w:rPr>
        <w:t xml:space="preserve"> z </w:t>
      </w:r>
      <w:r w:rsidRPr="007B5A8E">
        <w:rPr>
          <w:rFonts w:cs="Arial"/>
          <w:szCs w:val="22"/>
        </w:rPr>
        <w:t>właścicielami nieruchomości gruntowych</w:t>
      </w:r>
      <w:r w:rsidR="00F265AE" w:rsidRPr="007B5A8E">
        <w:rPr>
          <w:rFonts w:cs="Arial"/>
          <w:szCs w:val="22"/>
        </w:rPr>
        <w:t xml:space="preserve"> o </w:t>
      </w:r>
      <w:r w:rsidRPr="007B5A8E">
        <w:rPr>
          <w:rFonts w:cs="Arial"/>
          <w:szCs w:val="22"/>
        </w:rPr>
        <w:t>wyrażenie zgody na umieszczenie urządzeń, budowę, wejście służb energetycznych) wraz</w:t>
      </w:r>
      <w:r w:rsidR="00F265AE" w:rsidRPr="007B5A8E">
        <w:rPr>
          <w:rFonts w:cs="Arial"/>
          <w:szCs w:val="22"/>
        </w:rPr>
        <w:t xml:space="preserve"> z </w:t>
      </w:r>
      <w:r w:rsidRPr="007B5A8E">
        <w:rPr>
          <w:rFonts w:cs="Arial"/>
          <w:szCs w:val="22"/>
        </w:rPr>
        <w:t>dostarczeniem oświadczenia Wykonawcy (reprezentacja jak</w:t>
      </w:r>
      <w:r w:rsidR="00F265AE" w:rsidRPr="007B5A8E">
        <w:rPr>
          <w:rFonts w:cs="Arial"/>
          <w:szCs w:val="22"/>
        </w:rPr>
        <w:t xml:space="preserve"> w </w:t>
      </w:r>
      <w:r w:rsidRPr="007B5A8E">
        <w:rPr>
          <w:rFonts w:cs="Arial"/>
          <w:szCs w:val="22"/>
        </w:rPr>
        <w:t>umowie)</w:t>
      </w:r>
      <w:r w:rsidR="00F265AE" w:rsidRPr="007B5A8E">
        <w:rPr>
          <w:rFonts w:cs="Arial"/>
          <w:szCs w:val="22"/>
        </w:rPr>
        <w:t xml:space="preserve"> o </w:t>
      </w:r>
      <w:r w:rsidRPr="007B5A8E">
        <w:rPr>
          <w:rFonts w:cs="Arial"/>
          <w:szCs w:val="22"/>
        </w:rPr>
        <w:t>zaspokojeniu wszystkich należności</w:t>
      </w:r>
      <w:r w:rsidR="00F265AE" w:rsidRPr="007B5A8E">
        <w:rPr>
          <w:rFonts w:cs="Arial"/>
          <w:szCs w:val="22"/>
        </w:rPr>
        <w:t xml:space="preserve"> i </w:t>
      </w:r>
      <w:r w:rsidRPr="007B5A8E">
        <w:rPr>
          <w:rFonts w:cs="Arial"/>
          <w:szCs w:val="22"/>
        </w:rPr>
        <w:t>roszczeń wszystkich właścicieli nieruchomości związanych</w:t>
      </w:r>
      <w:r w:rsidR="00F265AE" w:rsidRPr="007B5A8E">
        <w:rPr>
          <w:rFonts w:cs="Arial"/>
          <w:szCs w:val="22"/>
        </w:rPr>
        <w:t xml:space="preserve"> z </w:t>
      </w:r>
      <w:r w:rsidRPr="007B5A8E">
        <w:rPr>
          <w:rFonts w:cs="Arial"/>
          <w:szCs w:val="22"/>
        </w:rPr>
        <w:t>budową</w:t>
      </w:r>
      <w:r w:rsidR="00F265AE" w:rsidRPr="007B5A8E">
        <w:rPr>
          <w:rFonts w:cs="Arial"/>
          <w:szCs w:val="22"/>
        </w:rPr>
        <w:t xml:space="preserve"> i </w:t>
      </w:r>
      <w:r w:rsidRPr="007B5A8E">
        <w:rPr>
          <w:rFonts w:cs="Arial"/>
          <w:szCs w:val="22"/>
        </w:rPr>
        <w:t>demontażem urządzeń elektroenergetycznych objętych dokumentacją projektową,</w:t>
      </w:r>
    </w:p>
    <w:p w14:paraId="695A6407"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zaspokojenia dodatkowych żądań Właścicieli nieruchomości gruntowych, dotyczących realizowanych robót, zawartych</w:t>
      </w:r>
      <w:r w:rsidR="00F265AE" w:rsidRPr="007B5A8E">
        <w:rPr>
          <w:rFonts w:cs="Arial"/>
          <w:szCs w:val="22"/>
        </w:rPr>
        <w:t xml:space="preserve"> w </w:t>
      </w:r>
      <w:r w:rsidRPr="007B5A8E">
        <w:rPr>
          <w:rFonts w:cs="Arial"/>
          <w:szCs w:val="22"/>
        </w:rPr>
        <w:t>ustaleniach na etapie projektowania,</w:t>
      </w:r>
    </w:p>
    <w:p w14:paraId="4BBC3E5A" w14:textId="77777777" w:rsidR="007B5A8E" w:rsidRDefault="006F7E85" w:rsidP="007B5A8E">
      <w:pPr>
        <w:widowControl/>
        <w:numPr>
          <w:ilvl w:val="2"/>
          <w:numId w:val="7"/>
        </w:numPr>
        <w:tabs>
          <w:tab w:val="clear" w:pos="1210"/>
        </w:tabs>
        <w:adjustRightInd/>
        <w:spacing w:line="240" w:lineRule="auto"/>
        <w:textAlignment w:val="auto"/>
        <w:rPr>
          <w:rFonts w:cs="Arial"/>
          <w:szCs w:val="22"/>
        </w:rPr>
      </w:pPr>
      <w:r w:rsidRPr="007B5A8E">
        <w:rPr>
          <w:rFonts w:cs="Arial"/>
          <w:szCs w:val="22"/>
        </w:rPr>
        <w:t>wszelkie podjęte przez Wykonawcę środki, zabezpieczające Zamawiającego od roszczeń:</w:t>
      </w:r>
    </w:p>
    <w:p w14:paraId="0FB0EC6C" w14:textId="77777777" w:rsidR="007B5A8E" w:rsidRDefault="006F7E85" w:rsidP="002D5239">
      <w:pPr>
        <w:widowControl/>
        <w:numPr>
          <w:ilvl w:val="3"/>
          <w:numId w:val="7"/>
        </w:numPr>
        <w:tabs>
          <w:tab w:val="clear" w:pos="1635"/>
        </w:tabs>
        <w:adjustRightInd/>
        <w:spacing w:line="240" w:lineRule="auto"/>
        <w:textAlignment w:val="auto"/>
        <w:rPr>
          <w:rFonts w:cs="Arial"/>
          <w:szCs w:val="22"/>
        </w:rPr>
      </w:pPr>
      <w:r w:rsidRPr="007B5A8E">
        <w:rPr>
          <w:rFonts w:cs="Arial"/>
          <w:spacing w:val="-3"/>
          <w:szCs w:val="22"/>
        </w:rPr>
        <w:lastRenderedPageBreak/>
        <w:t>osób trzecich odnośnie naruszenia patentu, znaku towarowego lub wzoru przemysłowego wynikających</w:t>
      </w:r>
      <w:r w:rsidR="00F265AE" w:rsidRPr="007B5A8E">
        <w:rPr>
          <w:rFonts w:cs="Arial"/>
          <w:spacing w:val="-3"/>
          <w:szCs w:val="22"/>
        </w:rPr>
        <w:t xml:space="preserve"> z </w:t>
      </w:r>
      <w:r w:rsidRPr="007B5A8E">
        <w:rPr>
          <w:rFonts w:cs="Arial"/>
          <w:spacing w:val="-3"/>
          <w:szCs w:val="22"/>
        </w:rPr>
        <w:t>wykorzystania przez Zamawiającego towarów, usług lub jakichkolwiek ich części dostarczanych przez nas</w:t>
      </w:r>
      <w:r w:rsidR="00F265AE" w:rsidRPr="007B5A8E">
        <w:rPr>
          <w:rFonts w:cs="Arial"/>
          <w:spacing w:val="-3"/>
          <w:szCs w:val="22"/>
        </w:rPr>
        <w:t xml:space="preserve"> i </w:t>
      </w:r>
      <w:r w:rsidRPr="007B5A8E">
        <w:rPr>
          <w:rFonts w:cs="Arial"/>
          <w:spacing w:val="-3"/>
          <w:szCs w:val="22"/>
        </w:rPr>
        <w:t>naszych podwykonawców przy realizacji przedmiotu zamówienia,</w:t>
      </w:r>
    </w:p>
    <w:p w14:paraId="116AAA07" w14:textId="77777777" w:rsidR="007B5A8E" w:rsidRDefault="006F7E85" w:rsidP="002D5239">
      <w:pPr>
        <w:widowControl/>
        <w:numPr>
          <w:ilvl w:val="3"/>
          <w:numId w:val="7"/>
        </w:numPr>
        <w:tabs>
          <w:tab w:val="clear" w:pos="1635"/>
        </w:tabs>
        <w:adjustRightInd/>
        <w:spacing w:line="240" w:lineRule="auto"/>
        <w:textAlignment w:val="auto"/>
        <w:rPr>
          <w:rFonts w:cs="Arial"/>
          <w:szCs w:val="22"/>
        </w:rPr>
      </w:pPr>
      <w:r w:rsidRPr="007B5A8E">
        <w:rPr>
          <w:rFonts w:cs="Arial"/>
          <w:spacing w:val="-3"/>
          <w:szCs w:val="22"/>
        </w:rPr>
        <w:t>z tytułu powstania szkód</w:t>
      </w:r>
      <w:r w:rsidR="00F265AE" w:rsidRPr="007B5A8E">
        <w:rPr>
          <w:rFonts w:cs="Arial"/>
          <w:spacing w:val="-3"/>
          <w:szCs w:val="22"/>
        </w:rPr>
        <w:t xml:space="preserve"> w </w:t>
      </w:r>
      <w:r w:rsidRPr="007B5A8E">
        <w:rPr>
          <w:rFonts w:cs="Arial"/>
          <w:spacing w:val="-3"/>
          <w:szCs w:val="22"/>
        </w:rPr>
        <w:t>wyniku zniszczenia lub uszkodzenia przedmiotów będących własnością osób trzecich np. drogi, urządzenie melioracyjne,</w:t>
      </w:r>
    </w:p>
    <w:p w14:paraId="44098A43" w14:textId="77777777" w:rsidR="007B5A8E" w:rsidRDefault="006F7E85" w:rsidP="002D5239">
      <w:pPr>
        <w:widowControl/>
        <w:numPr>
          <w:ilvl w:val="3"/>
          <w:numId w:val="7"/>
        </w:numPr>
        <w:tabs>
          <w:tab w:val="clear" w:pos="1635"/>
        </w:tabs>
        <w:adjustRightInd/>
        <w:spacing w:line="240" w:lineRule="auto"/>
        <w:textAlignment w:val="auto"/>
        <w:rPr>
          <w:rFonts w:cs="Arial"/>
          <w:szCs w:val="22"/>
        </w:rPr>
      </w:pPr>
      <w:r w:rsidRPr="007B5A8E">
        <w:rPr>
          <w:rFonts w:cs="Arial"/>
          <w:spacing w:val="-3"/>
          <w:szCs w:val="22"/>
        </w:rPr>
        <w:t>z tytułu odszkodowań</w:t>
      </w:r>
      <w:r w:rsidR="00F265AE" w:rsidRPr="007B5A8E">
        <w:rPr>
          <w:rFonts w:cs="Arial"/>
          <w:spacing w:val="-3"/>
          <w:szCs w:val="22"/>
        </w:rPr>
        <w:t xml:space="preserve"> w </w:t>
      </w:r>
      <w:r w:rsidRPr="007B5A8E">
        <w:rPr>
          <w:rFonts w:cs="Arial"/>
          <w:spacing w:val="-3"/>
          <w:szCs w:val="22"/>
        </w:rPr>
        <w:t>stosunku do osób trzecich wynikających</w:t>
      </w:r>
      <w:r w:rsidR="00F265AE" w:rsidRPr="007B5A8E">
        <w:rPr>
          <w:rFonts w:cs="Arial"/>
          <w:spacing w:val="-3"/>
          <w:szCs w:val="22"/>
        </w:rPr>
        <w:t xml:space="preserve"> z </w:t>
      </w:r>
      <w:r w:rsidRPr="007B5A8E">
        <w:rPr>
          <w:rFonts w:cs="Arial"/>
          <w:spacing w:val="-3"/>
          <w:szCs w:val="22"/>
        </w:rPr>
        <w:t>prowadzonych przez nas</w:t>
      </w:r>
      <w:r w:rsidR="00F265AE" w:rsidRPr="007B5A8E">
        <w:rPr>
          <w:rFonts w:cs="Arial"/>
          <w:spacing w:val="-3"/>
          <w:szCs w:val="22"/>
        </w:rPr>
        <w:t xml:space="preserve"> i </w:t>
      </w:r>
      <w:r w:rsidRPr="007B5A8E">
        <w:rPr>
          <w:rFonts w:cs="Arial"/>
          <w:spacing w:val="-3"/>
          <w:szCs w:val="22"/>
        </w:rPr>
        <w:t>naszych podwykonawców działań mających na celu realizację wszystkich prac oraz transportu jak również pokrycie wszystkich kosztów likwidacji roszczeń</w:t>
      </w:r>
      <w:r w:rsidR="00F265AE" w:rsidRPr="007B5A8E">
        <w:rPr>
          <w:rFonts w:cs="Arial"/>
          <w:spacing w:val="-3"/>
          <w:szCs w:val="22"/>
        </w:rPr>
        <w:t xml:space="preserve"> i </w:t>
      </w:r>
      <w:r w:rsidRPr="007B5A8E">
        <w:rPr>
          <w:rFonts w:cs="Arial"/>
          <w:spacing w:val="-3"/>
          <w:szCs w:val="22"/>
        </w:rPr>
        <w:t>szkód,</w:t>
      </w:r>
    </w:p>
    <w:p w14:paraId="3D09FD43" w14:textId="77777777" w:rsidR="007B5A8E" w:rsidRDefault="006F7E85" w:rsidP="002D5239">
      <w:pPr>
        <w:widowControl/>
        <w:numPr>
          <w:ilvl w:val="2"/>
          <w:numId w:val="7"/>
        </w:numPr>
        <w:tabs>
          <w:tab w:val="clear" w:pos="1210"/>
        </w:tabs>
        <w:adjustRightInd/>
        <w:spacing w:line="240" w:lineRule="auto"/>
        <w:textAlignment w:val="auto"/>
        <w:rPr>
          <w:rFonts w:cs="Arial"/>
          <w:szCs w:val="22"/>
        </w:rPr>
      </w:pPr>
      <w:r w:rsidRPr="007B5A8E">
        <w:rPr>
          <w:rFonts w:cs="Arial"/>
          <w:szCs w:val="22"/>
        </w:rPr>
        <w:t>odpowiedzialność finansową za wszelkie ryzyko związane ze szkodą lub utratą dóbr materialnych lub uszkodzeniem ciała czy śmiercią</w:t>
      </w:r>
      <w:r w:rsidR="00F265AE" w:rsidRPr="007B5A8E">
        <w:rPr>
          <w:rFonts w:cs="Arial"/>
          <w:szCs w:val="22"/>
        </w:rPr>
        <w:t xml:space="preserve"> w </w:t>
      </w:r>
      <w:r w:rsidRPr="007B5A8E">
        <w:rPr>
          <w:rFonts w:cs="Arial"/>
          <w:szCs w:val="22"/>
        </w:rPr>
        <w:t>czasie wykonywania prac,</w:t>
      </w:r>
    </w:p>
    <w:p w14:paraId="4345D3C6" w14:textId="77777777" w:rsidR="007B5A8E" w:rsidRDefault="006F7E85" w:rsidP="002D5239">
      <w:pPr>
        <w:widowControl/>
        <w:numPr>
          <w:ilvl w:val="2"/>
          <w:numId w:val="7"/>
        </w:numPr>
        <w:tabs>
          <w:tab w:val="clear" w:pos="1210"/>
        </w:tabs>
        <w:adjustRightInd/>
        <w:spacing w:line="240" w:lineRule="auto"/>
        <w:textAlignment w:val="auto"/>
        <w:rPr>
          <w:rFonts w:cs="Arial"/>
          <w:szCs w:val="22"/>
        </w:rPr>
      </w:pPr>
      <w:r w:rsidRPr="007B5A8E">
        <w:rPr>
          <w:rFonts w:cs="Arial"/>
          <w:szCs w:val="22"/>
        </w:rPr>
        <w:t>warunki gwarancji</w:t>
      </w:r>
      <w:r w:rsidR="00F265AE" w:rsidRPr="007B5A8E">
        <w:rPr>
          <w:rFonts w:cs="Arial"/>
          <w:szCs w:val="22"/>
        </w:rPr>
        <w:t xml:space="preserve"> i </w:t>
      </w:r>
      <w:r w:rsidRPr="007B5A8E">
        <w:rPr>
          <w:rFonts w:cs="Arial"/>
          <w:szCs w:val="22"/>
        </w:rPr>
        <w:t>rękojmi,</w:t>
      </w:r>
    </w:p>
    <w:p w14:paraId="68DA2400" w14:textId="77777777" w:rsidR="007B5A8E" w:rsidRDefault="006F7E85" w:rsidP="002D5239">
      <w:pPr>
        <w:widowControl/>
        <w:numPr>
          <w:ilvl w:val="2"/>
          <w:numId w:val="7"/>
        </w:numPr>
        <w:tabs>
          <w:tab w:val="clear" w:pos="1210"/>
        </w:tabs>
        <w:adjustRightInd/>
        <w:spacing w:line="240" w:lineRule="auto"/>
        <w:textAlignment w:val="auto"/>
        <w:rPr>
          <w:rFonts w:cs="Arial"/>
          <w:szCs w:val="22"/>
        </w:rPr>
      </w:pPr>
      <w:r w:rsidRPr="007B5A8E">
        <w:rPr>
          <w:rFonts w:cs="Arial"/>
          <w:szCs w:val="22"/>
        </w:rPr>
        <w:t>koszty zabezpieczenia należytego wykonania umowy,</w:t>
      </w:r>
    </w:p>
    <w:p w14:paraId="13A4025F" w14:textId="77777777" w:rsidR="007B5A8E" w:rsidRDefault="006F7E85" w:rsidP="002D5239">
      <w:pPr>
        <w:widowControl/>
        <w:numPr>
          <w:ilvl w:val="2"/>
          <w:numId w:val="7"/>
        </w:numPr>
        <w:tabs>
          <w:tab w:val="clear" w:pos="1210"/>
        </w:tabs>
        <w:adjustRightInd/>
        <w:spacing w:line="240" w:lineRule="auto"/>
        <w:textAlignment w:val="auto"/>
        <w:rPr>
          <w:rFonts w:cs="Arial"/>
          <w:szCs w:val="22"/>
        </w:rPr>
      </w:pPr>
      <w:r w:rsidRPr="007B5A8E">
        <w:rPr>
          <w:rFonts w:cs="Arial"/>
          <w:szCs w:val="22"/>
        </w:rPr>
        <w:t>warunki na terenie placu budowy na podstawie oględzin ternu budowy</w:t>
      </w:r>
      <w:r w:rsidR="00BA18FD" w:rsidRPr="007B5A8E">
        <w:rPr>
          <w:rFonts w:cs="Arial"/>
          <w:szCs w:val="22"/>
        </w:rPr>
        <w:t>.</w:t>
      </w:r>
    </w:p>
    <w:p w14:paraId="15FBBF58" w14:textId="77777777" w:rsidR="00540CB9" w:rsidRDefault="004F5A8A" w:rsidP="00540CB9">
      <w:pPr>
        <w:widowControl/>
        <w:numPr>
          <w:ilvl w:val="1"/>
          <w:numId w:val="7"/>
        </w:numPr>
        <w:tabs>
          <w:tab w:val="clear" w:pos="785"/>
        </w:tabs>
        <w:adjustRightInd/>
        <w:spacing w:line="240" w:lineRule="auto"/>
        <w:textAlignment w:val="auto"/>
        <w:rPr>
          <w:rFonts w:cs="Arial"/>
          <w:szCs w:val="22"/>
        </w:rPr>
      </w:pPr>
      <w:r w:rsidRPr="007B5A8E">
        <w:rPr>
          <w:rFonts w:cs="Arial"/>
          <w:szCs w:val="22"/>
        </w:rPr>
        <w:t>W przypadkach uzasadnionych względami BHP oraz organizacją i topografią terenu robót, przy konieczności nawiązania się do podziemnych czynnych linii kablowych lokalizację i identyfikację urządzeń wykonają służby Zamawiającego na jego koszt po uzgodnieniu terminu. Wykonawca pokrywa koszty wyłączenia zidentyfikowanego urządzenia i robó</w:t>
      </w:r>
      <w:r w:rsidR="00540CB9">
        <w:rPr>
          <w:rFonts w:cs="Arial"/>
          <w:szCs w:val="22"/>
        </w:rPr>
        <w:t>t ziemnych oraz odtworzeniowych</w:t>
      </w:r>
    </w:p>
    <w:p w14:paraId="75E85BB9" w14:textId="77777777" w:rsidR="00540CB9" w:rsidRDefault="006F7E85" w:rsidP="00540CB9">
      <w:pPr>
        <w:widowControl/>
        <w:numPr>
          <w:ilvl w:val="1"/>
          <w:numId w:val="7"/>
        </w:numPr>
        <w:tabs>
          <w:tab w:val="clear" w:pos="785"/>
        </w:tabs>
        <w:adjustRightInd/>
        <w:spacing w:line="240" w:lineRule="auto"/>
        <w:textAlignment w:val="auto"/>
        <w:rPr>
          <w:rFonts w:cs="Arial"/>
          <w:szCs w:val="22"/>
        </w:rPr>
      </w:pPr>
      <w:r w:rsidRPr="00540CB9">
        <w:rPr>
          <w:rFonts w:cs="Arial"/>
          <w:szCs w:val="22"/>
        </w:rPr>
        <w:t>Szczegółowe warunki realizacji robót:</w:t>
      </w:r>
    </w:p>
    <w:p w14:paraId="6E13B05B" w14:textId="77777777" w:rsidR="00540CB9" w:rsidRDefault="001D72BB"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Dostarczane i montowane materiały i urządzenia winny być fabrycznie nowe (nie starsze niż 12 miesięcy)</w:t>
      </w:r>
    </w:p>
    <w:p w14:paraId="04617F7C"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Dla linii</w:t>
      </w:r>
      <w:r w:rsidR="00F265AE" w:rsidRPr="00540CB9">
        <w:rPr>
          <w:rFonts w:cs="Arial"/>
          <w:szCs w:val="22"/>
        </w:rPr>
        <w:t xml:space="preserve"> o </w:t>
      </w:r>
      <w:r w:rsidRPr="00540CB9">
        <w:rPr>
          <w:rFonts w:cs="Arial"/>
          <w:szCs w:val="22"/>
        </w:rPr>
        <w:t>napięciu 15kV ująć należy kable</w:t>
      </w:r>
      <w:r w:rsidR="00F265AE" w:rsidRPr="00540CB9">
        <w:rPr>
          <w:rFonts w:cs="Arial"/>
          <w:szCs w:val="22"/>
        </w:rPr>
        <w:t xml:space="preserve"> w </w:t>
      </w:r>
      <w:r w:rsidRPr="00540CB9">
        <w:rPr>
          <w:rFonts w:cs="Arial"/>
          <w:szCs w:val="22"/>
        </w:rPr>
        <w:t>izolacji 12/20kV, natomiast dla linii</w:t>
      </w:r>
      <w:r w:rsidR="00F265AE" w:rsidRPr="00540CB9">
        <w:rPr>
          <w:rFonts w:cs="Arial"/>
          <w:szCs w:val="22"/>
        </w:rPr>
        <w:t xml:space="preserve"> o </w:t>
      </w:r>
      <w:r w:rsidRPr="00540CB9">
        <w:rPr>
          <w:rFonts w:cs="Arial"/>
          <w:szCs w:val="22"/>
        </w:rPr>
        <w:t>napięciu 30kV ująć należy kable</w:t>
      </w:r>
      <w:r w:rsidR="00F265AE" w:rsidRPr="00540CB9">
        <w:rPr>
          <w:rFonts w:cs="Arial"/>
          <w:szCs w:val="22"/>
        </w:rPr>
        <w:t xml:space="preserve"> w </w:t>
      </w:r>
      <w:r w:rsidRPr="00540CB9">
        <w:rPr>
          <w:rFonts w:cs="Arial"/>
          <w:szCs w:val="22"/>
        </w:rPr>
        <w:t>izolacji 18/30kV.</w:t>
      </w:r>
    </w:p>
    <w:p w14:paraId="2B64653B"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Wykonawca powiadomi Właścicieli gruntów</w:t>
      </w:r>
      <w:r w:rsidR="00F265AE" w:rsidRPr="00540CB9">
        <w:rPr>
          <w:rFonts w:cs="Arial"/>
          <w:szCs w:val="22"/>
        </w:rPr>
        <w:t xml:space="preserve"> o </w:t>
      </w:r>
      <w:r w:rsidRPr="00540CB9">
        <w:rPr>
          <w:rFonts w:cs="Arial"/>
          <w:szCs w:val="22"/>
        </w:rPr>
        <w:t>terminach wejścia na nieruchomość</w:t>
      </w:r>
      <w:r w:rsidR="00F265AE" w:rsidRPr="00540CB9">
        <w:rPr>
          <w:rFonts w:cs="Arial"/>
          <w:szCs w:val="22"/>
        </w:rPr>
        <w:t xml:space="preserve"> i </w:t>
      </w:r>
      <w:r w:rsidRPr="00540CB9">
        <w:rPr>
          <w:rFonts w:cs="Arial"/>
          <w:szCs w:val="22"/>
        </w:rPr>
        <w:t>wykonania robót.</w:t>
      </w:r>
    </w:p>
    <w:p w14:paraId="458C5037"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Zamawiający wymaga szczególnie dokładnego zapoznania się</w:t>
      </w:r>
      <w:r w:rsidR="00F265AE" w:rsidRPr="00540CB9">
        <w:rPr>
          <w:rFonts w:cs="Arial"/>
          <w:szCs w:val="22"/>
        </w:rPr>
        <w:t xml:space="preserve"> z </w:t>
      </w:r>
      <w:r w:rsidRPr="00540CB9">
        <w:rPr>
          <w:rFonts w:cs="Arial"/>
          <w:szCs w:val="22"/>
        </w:rPr>
        <w:t>warunkami wykonania planowanych robót</w:t>
      </w:r>
      <w:r w:rsidR="00F265AE" w:rsidRPr="00540CB9">
        <w:rPr>
          <w:rFonts w:cs="Arial"/>
          <w:szCs w:val="22"/>
        </w:rPr>
        <w:t xml:space="preserve"> w </w:t>
      </w:r>
      <w:r w:rsidRPr="00540CB9">
        <w:rPr>
          <w:rFonts w:cs="Arial"/>
          <w:szCs w:val="22"/>
        </w:rPr>
        <w:t>miejscu ich przyszłej realizacji oraz ich koordynacji</w:t>
      </w:r>
      <w:r w:rsidR="00F265AE" w:rsidRPr="00540CB9">
        <w:rPr>
          <w:rFonts w:cs="Arial"/>
          <w:szCs w:val="22"/>
        </w:rPr>
        <w:t xml:space="preserve"> z </w:t>
      </w:r>
      <w:r w:rsidRPr="00540CB9">
        <w:rPr>
          <w:rFonts w:cs="Arial"/>
          <w:szCs w:val="22"/>
        </w:rPr>
        <w:t>innymi Wykonawcami działającymi na odrębne zlecenie Zamawiającego lub innych podmiotów.</w:t>
      </w:r>
    </w:p>
    <w:p w14:paraId="32EE2845"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W przypadku zastania stanu zagospodarowania innego niż</w:t>
      </w:r>
      <w:r w:rsidR="00F265AE" w:rsidRPr="00540CB9">
        <w:rPr>
          <w:rFonts w:cs="Arial"/>
          <w:szCs w:val="22"/>
        </w:rPr>
        <w:t xml:space="preserve"> w </w:t>
      </w:r>
      <w:r w:rsidRPr="00540CB9">
        <w:rPr>
          <w:rFonts w:cs="Arial"/>
          <w:szCs w:val="22"/>
        </w:rPr>
        <w:t>dacie wykonywania dokumentacji Wykonawca obowiązany jest uwzględnić</w:t>
      </w:r>
      <w:r w:rsidR="00F265AE" w:rsidRPr="00540CB9">
        <w:rPr>
          <w:rFonts w:cs="Arial"/>
          <w:szCs w:val="22"/>
        </w:rPr>
        <w:t xml:space="preserve"> w </w:t>
      </w:r>
      <w:r w:rsidRPr="00540CB9">
        <w:rPr>
          <w:rFonts w:cs="Arial"/>
          <w:szCs w:val="22"/>
        </w:rPr>
        <w:t>kosztach oferty wykonanie robót (przewierty lub przepychy pod nawierzchniami utwardzonymi lub rozebranie</w:t>
      </w:r>
      <w:r w:rsidR="00F265AE" w:rsidRPr="00540CB9">
        <w:rPr>
          <w:rFonts w:cs="Arial"/>
          <w:szCs w:val="22"/>
        </w:rPr>
        <w:t xml:space="preserve"> i </w:t>
      </w:r>
      <w:r w:rsidRPr="00540CB9">
        <w:rPr>
          <w:rFonts w:cs="Arial"/>
          <w:szCs w:val="22"/>
        </w:rPr>
        <w:t>odtworzenie nawierzchni) związanych ze spełnieniem wszystkich dodatkowych warunków właściciela terenu utrzymujących potwierdzenie jakości</w:t>
      </w:r>
      <w:r w:rsidR="00F265AE" w:rsidRPr="00540CB9">
        <w:rPr>
          <w:rFonts w:cs="Arial"/>
          <w:szCs w:val="22"/>
        </w:rPr>
        <w:t xml:space="preserve"> i </w:t>
      </w:r>
      <w:r w:rsidRPr="00540CB9">
        <w:rPr>
          <w:rFonts w:cs="Arial"/>
          <w:szCs w:val="22"/>
        </w:rPr>
        <w:t>okres gwarancji,</w:t>
      </w:r>
    </w:p>
    <w:p w14:paraId="758BB42F"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Numerację urządzeń uzgodnić na roboczo</w:t>
      </w:r>
      <w:r w:rsidR="00F265AE" w:rsidRPr="00540CB9">
        <w:rPr>
          <w:rFonts w:cs="Arial"/>
          <w:szCs w:val="22"/>
        </w:rPr>
        <w:t xml:space="preserve"> z </w:t>
      </w:r>
      <w:r w:rsidRPr="00540CB9">
        <w:rPr>
          <w:rFonts w:cs="Arial"/>
          <w:szCs w:val="22"/>
        </w:rPr>
        <w:t>Rejonem Energetycznym.</w:t>
      </w:r>
    </w:p>
    <w:p w14:paraId="0B8C561B" w14:textId="2B04D530" w:rsidR="00540CB9" w:rsidRDefault="006F7E85" w:rsidP="00540CB9">
      <w:pPr>
        <w:widowControl/>
        <w:numPr>
          <w:ilvl w:val="2"/>
          <w:numId w:val="7"/>
        </w:numPr>
        <w:tabs>
          <w:tab w:val="clear" w:pos="1210"/>
        </w:tabs>
        <w:adjustRightInd/>
        <w:spacing w:line="240" w:lineRule="auto"/>
        <w:textAlignment w:val="auto"/>
        <w:rPr>
          <w:rFonts w:cs="Arial"/>
          <w:szCs w:val="22"/>
        </w:rPr>
      </w:pPr>
      <w:r w:rsidRPr="004969B9">
        <w:rPr>
          <w:rFonts w:cs="Arial"/>
          <w:szCs w:val="22"/>
        </w:rPr>
        <w:t xml:space="preserve">Wykonawca dostarczy stację transformatorową </w:t>
      </w:r>
      <w:r w:rsidR="004969B9">
        <w:rPr>
          <w:rFonts w:cs="Arial"/>
          <w:szCs w:val="22"/>
        </w:rPr>
        <w:t xml:space="preserve">wraz z transformatorem </w:t>
      </w:r>
      <w:r w:rsidRPr="004969B9">
        <w:rPr>
          <w:rFonts w:cs="Arial"/>
          <w:szCs w:val="22"/>
        </w:rPr>
        <w:t>zgodnie</w:t>
      </w:r>
      <w:r w:rsidR="00F265AE" w:rsidRPr="004969B9">
        <w:rPr>
          <w:rFonts w:cs="Arial"/>
          <w:szCs w:val="22"/>
        </w:rPr>
        <w:t xml:space="preserve"> z </w:t>
      </w:r>
      <w:r w:rsidRPr="004969B9">
        <w:rPr>
          <w:rFonts w:cs="Arial"/>
          <w:szCs w:val="22"/>
        </w:rPr>
        <w:t>dokumentacją projektową, przygotowaną do pomiaru energii elektrycznej (przekładniki, listwa SK, obwody układu pomiarowego, wysięgnik antenowy itp.) oraz niezbędne materiały BHP, schematy, instrukcje. Liczniki elektroniczne, moduł do zdalnej transmisji oraz przystosowana do niego antena, zostaną dostarczone</w:t>
      </w:r>
      <w:r w:rsidR="00F265AE" w:rsidRPr="004969B9">
        <w:rPr>
          <w:rFonts w:cs="Arial"/>
          <w:szCs w:val="22"/>
        </w:rPr>
        <w:t xml:space="preserve"> i </w:t>
      </w:r>
      <w:r w:rsidRPr="004969B9">
        <w:rPr>
          <w:rFonts w:cs="Arial"/>
          <w:szCs w:val="22"/>
        </w:rPr>
        <w:t>podłączone we własnym zakresie przez RE</w:t>
      </w:r>
      <w:r w:rsidRPr="00540CB9">
        <w:rPr>
          <w:rFonts w:cs="Arial"/>
          <w:szCs w:val="22"/>
        </w:rPr>
        <w:t xml:space="preserve">. </w:t>
      </w:r>
    </w:p>
    <w:p w14:paraId="41D03B3A" w14:textId="6B70FABC" w:rsidR="00540CB9" w:rsidRPr="001A42D3" w:rsidRDefault="004F5A8A" w:rsidP="001A42D3">
      <w:pPr>
        <w:widowControl/>
        <w:numPr>
          <w:ilvl w:val="2"/>
          <w:numId w:val="7"/>
        </w:numPr>
        <w:tabs>
          <w:tab w:val="clear" w:pos="1210"/>
        </w:tabs>
        <w:adjustRightInd/>
        <w:spacing w:line="240" w:lineRule="auto"/>
        <w:textAlignment w:val="auto"/>
        <w:rPr>
          <w:rFonts w:cs="Arial"/>
          <w:szCs w:val="22"/>
        </w:rPr>
      </w:pPr>
      <w:r w:rsidRPr="00540CB9">
        <w:rPr>
          <w:rFonts w:cs="Arial"/>
          <w:szCs w:val="22"/>
        </w:rPr>
        <w:t>Zamawiający w terminie uzgodnionym z Wykonawcą zapewni n/w materiały i wyroby budowlane jako dostawę inwestorską</w:t>
      </w:r>
      <w:r w:rsidR="001A42D3">
        <w:rPr>
          <w:rFonts w:cs="Arial"/>
          <w:szCs w:val="22"/>
        </w:rPr>
        <w:t xml:space="preserve"> ---------------------------------</w:t>
      </w:r>
    </w:p>
    <w:p w14:paraId="6C7D05BF"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Materiały</w:t>
      </w:r>
      <w:r w:rsidR="00F265AE" w:rsidRPr="00540CB9">
        <w:rPr>
          <w:rFonts w:cs="Arial"/>
          <w:szCs w:val="22"/>
        </w:rPr>
        <w:t xml:space="preserve"> z </w:t>
      </w:r>
      <w:r w:rsidRPr="00540CB9">
        <w:rPr>
          <w:rFonts w:cs="Arial"/>
          <w:szCs w:val="22"/>
        </w:rPr>
        <w:t>demontażu</w:t>
      </w:r>
      <w:r w:rsidR="00F265AE" w:rsidRPr="00540CB9">
        <w:rPr>
          <w:rFonts w:cs="Arial"/>
          <w:szCs w:val="22"/>
        </w:rPr>
        <w:t xml:space="preserve"> w </w:t>
      </w:r>
      <w:r w:rsidRPr="00540CB9">
        <w:rPr>
          <w:rFonts w:cs="Arial"/>
          <w:szCs w:val="22"/>
        </w:rPr>
        <w:t>porozumieniu</w:t>
      </w:r>
      <w:r w:rsidR="00F265AE" w:rsidRPr="00540CB9">
        <w:rPr>
          <w:rFonts w:cs="Arial"/>
          <w:szCs w:val="22"/>
        </w:rPr>
        <w:t xml:space="preserve"> z </w:t>
      </w:r>
      <w:r w:rsidRPr="00540CB9">
        <w:rPr>
          <w:rFonts w:cs="Arial"/>
          <w:szCs w:val="22"/>
        </w:rPr>
        <w:t>przedstawicielem Rejonu Energetycznego należy przekazać do magazynów, przy czym:</w:t>
      </w:r>
    </w:p>
    <w:p w14:paraId="13525CE3" w14:textId="0E93AAA8" w:rsidR="00540CB9" w:rsidRPr="00540CB9" w:rsidRDefault="006F7E85" w:rsidP="00540CB9">
      <w:pPr>
        <w:widowControl/>
        <w:numPr>
          <w:ilvl w:val="3"/>
          <w:numId w:val="7"/>
        </w:numPr>
        <w:tabs>
          <w:tab w:val="clear" w:pos="1635"/>
        </w:tabs>
        <w:adjustRightInd/>
        <w:spacing w:line="240" w:lineRule="auto"/>
        <w:textAlignment w:val="auto"/>
        <w:rPr>
          <w:rFonts w:cs="Arial"/>
          <w:szCs w:val="22"/>
        </w:rPr>
      </w:pPr>
      <w:r w:rsidRPr="00540CB9">
        <w:rPr>
          <w:rFonts w:cs="Arial"/>
          <w:spacing w:val="-3"/>
          <w:szCs w:val="22"/>
        </w:rPr>
        <w:t>zdemontowane przewody</w:t>
      </w:r>
      <w:r w:rsidR="00F265AE" w:rsidRPr="00540CB9">
        <w:rPr>
          <w:rFonts w:cs="Arial"/>
          <w:spacing w:val="-3"/>
          <w:szCs w:val="22"/>
        </w:rPr>
        <w:t xml:space="preserve"> i </w:t>
      </w:r>
      <w:r w:rsidRPr="00540CB9">
        <w:rPr>
          <w:rFonts w:cs="Arial"/>
          <w:spacing w:val="-3"/>
          <w:szCs w:val="22"/>
        </w:rPr>
        <w:t>metale kolorowe – odpowiedni dla obszaru działania: magazyn</w:t>
      </w:r>
      <w:r w:rsidR="001A42D3">
        <w:rPr>
          <w:rFonts w:cs="Arial"/>
          <w:spacing w:val="-3"/>
          <w:szCs w:val="22"/>
        </w:rPr>
        <w:br/>
      </w:r>
      <w:r w:rsidRPr="001A42D3">
        <w:rPr>
          <w:rFonts w:cs="Arial"/>
          <w:spacing w:val="-3"/>
          <w:szCs w:val="22"/>
        </w:rPr>
        <w:t xml:space="preserve">RE </w:t>
      </w:r>
      <w:r w:rsidR="001A42D3" w:rsidRPr="001A42D3">
        <w:rPr>
          <w:rFonts w:cs="Arial"/>
          <w:spacing w:val="-3"/>
          <w:szCs w:val="22"/>
        </w:rPr>
        <w:t>Sanok</w:t>
      </w:r>
      <w:r w:rsidRPr="001A42D3">
        <w:rPr>
          <w:rFonts w:cs="Arial"/>
          <w:spacing w:val="-3"/>
          <w:szCs w:val="22"/>
        </w:rPr>
        <w:t>.</w:t>
      </w:r>
    </w:p>
    <w:p w14:paraId="59C2248A" w14:textId="77777777" w:rsidR="00540CB9" w:rsidRDefault="006F7E85" w:rsidP="00540CB9">
      <w:pPr>
        <w:widowControl/>
        <w:numPr>
          <w:ilvl w:val="3"/>
          <w:numId w:val="7"/>
        </w:numPr>
        <w:tabs>
          <w:tab w:val="clear" w:pos="1635"/>
        </w:tabs>
        <w:adjustRightInd/>
        <w:spacing w:line="240" w:lineRule="auto"/>
        <w:textAlignment w:val="auto"/>
        <w:rPr>
          <w:rFonts w:cs="Arial"/>
          <w:szCs w:val="22"/>
        </w:rPr>
      </w:pPr>
      <w:r w:rsidRPr="00540CB9">
        <w:rPr>
          <w:rFonts w:cs="Arial"/>
          <w:spacing w:val="-3"/>
          <w:szCs w:val="22"/>
        </w:rPr>
        <w:t>pozostałe materiały przekazać na złom, do recyklingu lub do utylizacji przez uprawnioną firmę.</w:t>
      </w:r>
    </w:p>
    <w:p w14:paraId="0800A531" w14:textId="77777777" w:rsidR="00540CB9" w:rsidRDefault="006F7E85" w:rsidP="00540CB9">
      <w:pPr>
        <w:widowControl/>
        <w:numPr>
          <w:ilvl w:val="2"/>
          <w:numId w:val="7"/>
        </w:numPr>
        <w:tabs>
          <w:tab w:val="clear" w:pos="1210"/>
        </w:tabs>
        <w:adjustRightInd/>
        <w:spacing w:line="240" w:lineRule="auto"/>
        <w:textAlignment w:val="auto"/>
        <w:rPr>
          <w:rFonts w:cs="Arial"/>
          <w:szCs w:val="22"/>
        </w:rPr>
      </w:pPr>
      <w:r w:rsidRPr="00540CB9">
        <w:rPr>
          <w:rFonts w:cs="Arial"/>
          <w:szCs w:val="22"/>
        </w:rPr>
        <w:t>Teren po robotach należy doprowadzić do stanu poprzedniego, wymaganego przez właśc</w:t>
      </w:r>
      <w:r w:rsidR="004F5A8A" w:rsidRPr="00540CB9">
        <w:rPr>
          <w:rFonts w:cs="Arial"/>
          <w:szCs w:val="22"/>
        </w:rPr>
        <w:t>icieli nieruchomości gruntowych</w:t>
      </w:r>
      <w:r w:rsidR="00BA18FD" w:rsidRPr="00540CB9">
        <w:rPr>
          <w:rFonts w:cs="Arial"/>
          <w:szCs w:val="22"/>
        </w:rPr>
        <w:t>.</w:t>
      </w:r>
    </w:p>
    <w:p w14:paraId="1BCE0139" w14:textId="77777777" w:rsidR="00BA18FD" w:rsidRPr="001A42D3" w:rsidRDefault="00BA18FD" w:rsidP="00540CB9">
      <w:pPr>
        <w:widowControl/>
        <w:numPr>
          <w:ilvl w:val="2"/>
          <w:numId w:val="7"/>
        </w:numPr>
        <w:tabs>
          <w:tab w:val="clear" w:pos="1210"/>
        </w:tabs>
        <w:adjustRightInd/>
        <w:spacing w:line="240" w:lineRule="auto"/>
        <w:textAlignment w:val="auto"/>
        <w:rPr>
          <w:rFonts w:cs="Arial"/>
          <w:szCs w:val="22"/>
        </w:rPr>
      </w:pPr>
      <w:r w:rsidRPr="001A42D3">
        <w:rPr>
          <w:rFonts w:cs="Arial"/>
          <w:szCs w:val="22"/>
        </w:rPr>
        <w:t xml:space="preserve">Przy realizacji </w:t>
      </w:r>
      <w:r w:rsidR="00B97160" w:rsidRPr="001A42D3">
        <w:rPr>
          <w:rFonts w:cs="Arial"/>
          <w:szCs w:val="22"/>
        </w:rPr>
        <w:t xml:space="preserve">zadań na </w:t>
      </w:r>
      <w:r w:rsidRPr="001A42D3">
        <w:rPr>
          <w:rFonts w:cs="Arial"/>
          <w:szCs w:val="22"/>
        </w:rPr>
        <w:t>sieci</w:t>
      </w:r>
      <w:r w:rsidR="00B97160" w:rsidRPr="001A42D3">
        <w:rPr>
          <w:rFonts w:cs="Arial"/>
          <w:szCs w:val="22"/>
        </w:rPr>
        <w:t>ach</w:t>
      </w:r>
      <w:r w:rsidRPr="001A42D3">
        <w:rPr>
          <w:rFonts w:cs="Arial"/>
          <w:szCs w:val="22"/>
        </w:rPr>
        <w:t xml:space="preserve"> SN </w:t>
      </w:r>
      <w:r w:rsidR="00B97160" w:rsidRPr="001A42D3">
        <w:rPr>
          <w:rFonts w:cs="Arial"/>
          <w:szCs w:val="22"/>
        </w:rPr>
        <w:t>łączących różne punkty</w:t>
      </w:r>
      <w:r w:rsidRPr="001A42D3">
        <w:rPr>
          <w:rFonts w:cs="Arial"/>
          <w:szCs w:val="22"/>
        </w:rPr>
        <w:t xml:space="preserve"> zasilania</w:t>
      </w:r>
      <w:r w:rsidR="00B97160" w:rsidRPr="001A42D3">
        <w:rPr>
          <w:rFonts w:cs="Arial"/>
          <w:szCs w:val="22"/>
        </w:rPr>
        <w:t>,</w:t>
      </w:r>
      <w:r w:rsidRPr="001A42D3">
        <w:rPr>
          <w:rFonts w:cs="Arial"/>
          <w:szCs w:val="22"/>
        </w:rPr>
        <w:t xml:space="preserve"> obowiązkiem Wykonawcy jest </w:t>
      </w:r>
      <w:r w:rsidR="00B97160" w:rsidRPr="001A42D3">
        <w:rPr>
          <w:rFonts w:cs="Arial"/>
          <w:szCs w:val="22"/>
        </w:rPr>
        <w:t>uzgodnienie</w:t>
      </w:r>
      <w:r w:rsidRPr="001A42D3">
        <w:rPr>
          <w:rFonts w:cs="Arial"/>
          <w:szCs w:val="22"/>
        </w:rPr>
        <w:t xml:space="preserve"> faz</w:t>
      </w:r>
      <w:r w:rsidR="00B97160" w:rsidRPr="001A42D3">
        <w:rPr>
          <w:rFonts w:cs="Arial"/>
          <w:szCs w:val="22"/>
        </w:rPr>
        <w:t xml:space="preserve"> z Rejonem Energetycznym</w:t>
      </w:r>
      <w:r w:rsidRPr="001A42D3">
        <w:rPr>
          <w:rFonts w:cs="Arial"/>
          <w:szCs w:val="22"/>
        </w:rPr>
        <w:t xml:space="preserve">. </w:t>
      </w:r>
      <w:r w:rsidR="00B97160" w:rsidRPr="001A42D3">
        <w:rPr>
          <w:rFonts w:cs="Arial"/>
          <w:szCs w:val="22"/>
        </w:rPr>
        <w:t>Uzgodnienie</w:t>
      </w:r>
      <w:r w:rsidRPr="001A42D3">
        <w:rPr>
          <w:rFonts w:cs="Arial"/>
          <w:szCs w:val="22"/>
        </w:rPr>
        <w:t xml:space="preserve"> winno być dokonane </w:t>
      </w:r>
      <w:r w:rsidR="00C3259D" w:rsidRPr="001A42D3">
        <w:rPr>
          <w:rFonts w:cs="Arial"/>
          <w:szCs w:val="22"/>
        </w:rPr>
        <w:t xml:space="preserve">na etapie realizacji robót pozwalającym </w:t>
      </w:r>
      <w:r w:rsidR="009B0249" w:rsidRPr="001A42D3">
        <w:rPr>
          <w:rFonts w:cs="Arial"/>
          <w:szCs w:val="22"/>
        </w:rPr>
        <w:t xml:space="preserve">na </w:t>
      </w:r>
      <w:r w:rsidR="00B97160" w:rsidRPr="001A42D3">
        <w:rPr>
          <w:rFonts w:cs="Arial"/>
          <w:szCs w:val="22"/>
        </w:rPr>
        <w:t xml:space="preserve">ich </w:t>
      </w:r>
      <w:r w:rsidR="009B0249" w:rsidRPr="001A42D3">
        <w:rPr>
          <w:rFonts w:cs="Arial"/>
          <w:szCs w:val="22"/>
        </w:rPr>
        <w:t>prawidłowe zakończenie.</w:t>
      </w:r>
    </w:p>
    <w:sectPr w:rsidR="00BA18FD" w:rsidRPr="001A42D3" w:rsidSect="003B517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64" w:right="851" w:bottom="851" w:left="964"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E617D" w14:textId="77777777" w:rsidR="009A329A" w:rsidRDefault="009A329A">
      <w:r>
        <w:separator/>
      </w:r>
    </w:p>
  </w:endnote>
  <w:endnote w:type="continuationSeparator" w:id="0">
    <w:p w14:paraId="1107C8B5" w14:textId="77777777" w:rsidR="009A329A" w:rsidRDefault="009A3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9B8B5" w14:textId="77777777" w:rsidR="006F525F" w:rsidRDefault="006F52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E0FE" w14:textId="77777777" w:rsidR="00BC2BB5" w:rsidRPr="00BC2BB5" w:rsidRDefault="00BC2BB5" w:rsidP="00BC2BB5">
    <w:pPr>
      <w:pStyle w:val="Stopka"/>
      <w:spacing w:before="120" w:after="120"/>
      <w:jc w:val="center"/>
    </w:pPr>
    <w:r w:rsidRPr="00BC2BB5">
      <w:t xml:space="preserve">Strona </w:t>
    </w:r>
    <w:r w:rsidRPr="00BC2BB5">
      <w:fldChar w:fldCharType="begin"/>
    </w:r>
    <w:r w:rsidRPr="00BC2BB5">
      <w:instrText>PAGE  \* Arabic  \* MERGEFORMAT</w:instrText>
    </w:r>
    <w:r w:rsidRPr="00BC2BB5">
      <w:fldChar w:fldCharType="separate"/>
    </w:r>
    <w:r w:rsidR="003B517F">
      <w:rPr>
        <w:noProof/>
      </w:rPr>
      <w:t>4</w:t>
    </w:r>
    <w:r w:rsidRPr="00BC2BB5">
      <w:fldChar w:fldCharType="end"/>
    </w:r>
    <w:r w:rsidRPr="00BC2BB5">
      <w:t xml:space="preserve"> z </w:t>
    </w:r>
    <w:r w:rsidRPr="00BC2BB5">
      <w:fldChar w:fldCharType="begin"/>
    </w:r>
    <w:r w:rsidRPr="00BC2BB5">
      <w:instrText>NUMPAGES \ * arabskie \ * MERGEFORMAT</w:instrText>
    </w:r>
    <w:r w:rsidRPr="00BC2BB5">
      <w:fldChar w:fldCharType="separate"/>
    </w:r>
    <w:r w:rsidR="003B517F">
      <w:rPr>
        <w:noProof/>
      </w:rPr>
      <w:t>4</w:t>
    </w:r>
    <w:r w:rsidRPr="00BC2B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F3C6B" w14:textId="77777777" w:rsidR="006F525F" w:rsidRPr="00BC2BB5" w:rsidRDefault="006F525F" w:rsidP="006F525F">
    <w:pPr>
      <w:pStyle w:val="Stopka"/>
      <w:spacing w:before="120" w:after="120"/>
      <w:jc w:val="center"/>
    </w:pPr>
    <w:r w:rsidRPr="00BC2BB5">
      <w:t xml:space="preserve">Strona </w:t>
    </w:r>
    <w:r w:rsidRPr="00BC2BB5">
      <w:fldChar w:fldCharType="begin"/>
    </w:r>
    <w:r w:rsidRPr="00BC2BB5">
      <w:instrText>PAGE  \* Arabic  \* MERGEFORMAT</w:instrText>
    </w:r>
    <w:r w:rsidRPr="00BC2BB5">
      <w:fldChar w:fldCharType="separate"/>
    </w:r>
    <w:r w:rsidR="003B517F">
      <w:rPr>
        <w:noProof/>
      </w:rPr>
      <w:t>1</w:t>
    </w:r>
    <w:r w:rsidRPr="00BC2BB5">
      <w:fldChar w:fldCharType="end"/>
    </w:r>
    <w:r w:rsidRPr="00BC2BB5">
      <w:t xml:space="preserve"> z </w:t>
    </w:r>
    <w:r w:rsidRPr="00BC2BB5">
      <w:fldChar w:fldCharType="begin"/>
    </w:r>
    <w:r w:rsidRPr="00BC2BB5">
      <w:instrText>NUMPAGES \ * arabskie \ * MERGEFORMAT</w:instrText>
    </w:r>
    <w:r w:rsidRPr="00BC2BB5">
      <w:fldChar w:fldCharType="separate"/>
    </w:r>
    <w:r w:rsidR="003B517F">
      <w:rPr>
        <w:noProof/>
      </w:rPr>
      <w:t>4</w:t>
    </w:r>
    <w:r w:rsidRPr="00BC2B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4797" w14:textId="77777777" w:rsidR="009A329A" w:rsidRDefault="009A329A">
      <w:r>
        <w:separator/>
      </w:r>
    </w:p>
  </w:footnote>
  <w:footnote w:type="continuationSeparator" w:id="0">
    <w:p w14:paraId="20D78849" w14:textId="77777777" w:rsidR="009A329A" w:rsidRDefault="009A3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293F" w14:textId="77777777" w:rsidR="006F525F" w:rsidRDefault="006F52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3231" w14:textId="77777777" w:rsidR="006F525F" w:rsidRDefault="006F525F" w:rsidP="006F525F">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7E6E7" w14:textId="77777777" w:rsidR="006F525F" w:rsidRDefault="006F525F" w:rsidP="00786C23">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92236"/>
    <w:multiLevelType w:val="hybridMultilevel"/>
    <w:tmpl w:val="12D855D6"/>
    <w:lvl w:ilvl="0" w:tplc="70248708">
      <w:start w:val="2"/>
      <w:numFmt w:val="decimal"/>
      <w:lvlText w:val="17.%1."/>
      <w:lvlJc w:val="left"/>
      <w:pPr>
        <w:tabs>
          <w:tab w:val="num" w:pos="2340"/>
        </w:tabs>
        <w:ind w:left="23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E661223"/>
    <w:multiLevelType w:val="hybridMultilevel"/>
    <w:tmpl w:val="17F4469A"/>
    <w:lvl w:ilvl="0" w:tplc="9878A090">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 w15:restartNumberingAfterBreak="0">
    <w:nsid w:val="17926143"/>
    <w:multiLevelType w:val="multilevel"/>
    <w:tmpl w:val="B954784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454"/>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15:restartNumberingAfterBreak="0">
    <w:nsid w:val="189C3BB4"/>
    <w:multiLevelType w:val="hybridMultilevel"/>
    <w:tmpl w:val="0218AA14"/>
    <w:lvl w:ilvl="0" w:tplc="5FE06C94">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4" w15:restartNumberingAfterBreak="0">
    <w:nsid w:val="19156859"/>
    <w:multiLevelType w:val="multilevel"/>
    <w:tmpl w:val="E710DC4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360"/>
        </w:tabs>
        <w:ind w:left="360" w:hanging="360"/>
      </w:pPr>
      <w:rPr>
        <w:rFonts w:cs="Times New Roman" w:hint="default"/>
      </w:rPr>
    </w:lvl>
    <w:lvl w:ilvl="3">
      <w:start w:val="1"/>
      <w:numFmt w:val="decimal"/>
      <w:lvlText w:val="%1.%2.%3.%4"/>
      <w:lvlJc w:val="left"/>
      <w:pPr>
        <w:tabs>
          <w:tab w:val="num" w:pos="360"/>
        </w:tabs>
        <w:ind w:left="360" w:hanging="36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720"/>
        </w:tabs>
        <w:ind w:left="720" w:hanging="720"/>
      </w:pPr>
      <w:rPr>
        <w:rFonts w:cs="Times New Roman" w:hint="default"/>
      </w:rPr>
    </w:lvl>
    <w:lvl w:ilvl="6">
      <w:start w:val="1"/>
      <w:numFmt w:val="decimal"/>
      <w:lvlText w:val="%1.%2.%3.%4.%5.%6.%7"/>
      <w:lvlJc w:val="left"/>
      <w:pPr>
        <w:tabs>
          <w:tab w:val="num" w:pos="720"/>
        </w:tabs>
        <w:ind w:left="720" w:hanging="720"/>
      </w:pPr>
      <w:rPr>
        <w:rFonts w:cs="Times New Roman" w:hint="default"/>
      </w:rPr>
    </w:lvl>
    <w:lvl w:ilvl="7">
      <w:start w:val="1"/>
      <w:numFmt w:val="decimal"/>
      <w:lvlText w:val="%1.%2.%3.%4.%5.%6.%7.%8"/>
      <w:lvlJc w:val="left"/>
      <w:pPr>
        <w:tabs>
          <w:tab w:val="num" w:pos="720"/>
        </w:tabs>
        <w:ind w:left="720" w:hanging="720"/>
      </w:pPr>
      <w:rPr>
        <w:rFonts w:cs="Times New Roman" w:hint="default"/>
      </w:rPr>
    </w:lvl>
    <w:lvl w:ilvl="8">
      <w:start w:val="1"/>
      <w:numFmt w:val="decimal"/>
      <w:lvlText w:val="%1.%2.%3.%4.%5.%6.%7.%8.%9"/>
      <w:lvlJc w:val="left"/>
      <w:pPr>
        <w:tabs>
          <w:tab w:val="num" w:pos="1080"/>
        </w:tabs>
        <w:ind w:left="1080" w:hanging="1080"/>
      </w:pPr>
      <w:rPr>
        <w:rFonts w:cs="Times New Roman" w:hint="default"/>
      </w:rPr>
    </w:lvl>
  </w:abstractNum>
  <w:abstractNum w:abstractNumId="5" w15:restartNumberingAfterBreak="0">
    <w:nsid w:val="1B26465A"/>
    <w:multiLevelType w:val="multilevel"/>
    <w:tmpl w:val="B8006E90"/>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decimal"/>
      <w:lvlText w:val="%3)"/>
      <w:lvlJc w:val="left"/>
      <w:pPr>
        <w:ind w:left="372" w:hanging="372"/>
      </w:pPr>
      <w:rPr>
        <w:rFonts w:cs="Times New Roman" w:hint="default"/>
        <w:b w:val="0"/>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6" w15:restartNumberingAfterBreak="0">
    <w:nsid w:val="23482DA6"/>
    <w:multiLevelType w:val="multilevel"/>
    <w:tmpl w:val="2CB699AE"/>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start w:val="1"/>
      <w:numFmt w:val="bullet"/>
      <w:lvlText w:val=""/>
      <w:lvlJc w:val="left"/>
      <w:pPr>
        <w:tabs>
          <w:tab w:val="num" w:pos="2748"/>
        </w:tabs>
        <w:ind w:left="2748" w:hanging="360"/>
      </w:pPr>
      <w:rPr>
        <w:rFonts w:ascii="Symbol" w:hAnsi="Symbol" w:hint="default"/>
      </w:rPr>
    </w:lvl>
    <w:lvl w:ilvl="4">
      <w:start w:val="1"/>
      <w:numFmt w:val="bullet"/>
      <w:lvlText w:val="o"/>
      <w:lvlJc w:val="left"/>
      <w:pPr>
        <w:tabs>
          <w:tab w:val="num" w:pos="3468"/>
        </w:tabs>
        <w:ind w:left="3468" w:hanging="360"/>
      </w:pPr>
      <w:rPr>
        <w:rFonts w:ascii="Courier New" w:hAnsi="Courier New" w:hint="default"/>
      </w:rPr>
    </w:lvl>
    <w:lvl w:ilvl="5">
      <w:start w:val="1"/>
      <w:numFmt w:val="bullet"/>
      <w:lvlText w:val=""/>
      <w:lvlJc w:val="left"/>
      <w:pPr>
        <w:tabs>
          <w:tab w:val="num" w:pos="4188"/>
        </w:tabs>
        <w:ind w:left="4188" w:hanging="360"/>
      </w:pPr>
      <w:rPr>
        <w:rFonts w:ascii="Wingdings" w:hAnsi="Wingdings" w:hint="default"/>
      </w:rPr>
    </w:lvl>
    <w:lvl w:ilvl="6">
      <w:start w:val="1"/>
      <w:numFmt w:val="bullet"/>
      <w:lvlText w:val=""/>
      <w:lvlJc w:val="left"/>
      <w:pPr>
        <w:tabs>
          <w:tab w:val="num" w:pos="4908"/>
        </w:tabs>
        <w:ind w:left="4908" w:hanging="360"/>
      </w:pPr>
      <w:rPr>
        <w:rFonts w:ascii="Symbol" w:hAnsi="Symbol" w:hint="default"/>
      </w:rPr>
    </w:lvl>
    <w:lvl w:ilvl="7">
      <w:start w:val="1"/>
      <w:numFmt w:val="bullet"/>
      <w:lvlText w:val="o"/>
      <w:lvlJc w:val="left"/>
      <w:pPr>
        <w:tabs>
          <w:tab w:val="num" w:pos="5628"/>
        </w:tabs>
        <w:ind w:left="5628" w:hanging="360"/>
      </w:pPr>
      <w:rPr>
        <w:rFonts w:ascii="Courier New" w:hAnsi="Courier New" w:hint="default"/>
      </w:rPr>
    </w:lvl>
    <w:lvl w:ilvl="8">
      <w:start w:val="1"/>
      <w:numFmt w:val="bullet"/>
      <w:lvlText w:val=""/>
      <w:lvlJc w:val="left"/>
      <w:pPr>
        <w:tabs>
          <w:tab w:val="num" w:pos="6348"/>
        </w:tabs>
        <w:ind w:left="6348" w:hanging="360"/>
      </w:pPr>
      <w:rPr>
        <w:rFonts w:ascii="Wingdings" w:hAnsi="Wingdings" w:hint="default"/>
      </w:rPr>
    </w:lvl>
  </w:abstractNum>
  <w:abstractNum w:abstractNumId="7" w15:restartNumberingAfterBreak="0">
    <w:nsid w:val="23FA6AA0"/>
    <w:multiLevelType w:val="multilevel"/>
    <w:tmpl w:val="EABA9052"/>
    <w:numStyleLink w:val="Styl1"/>
  </w:abstractNum>
  <w:abstractNum w:abstractNumId="8" w15:restartNumberingAfterBreak="0">
    <w:nsid w:val="24435F46"/>
    <w:multiLevelType w:val="multilevel"/>
    <w:tmpl w:val="B8006E90"/>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decimal"/>
      <w:lvlText w:val="%3)"/>
      <w:lvlJc w:val="left"/>
      <w:pPr>
        <w:ind w:left="372" w:hanging="372"/>
      </w:pPr>
      <w:rPr>
        <w:rFonts w:cs="Times New Roman" w:hint="default"/>
        <w:b w:val="0"/>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9" w15:restartNumberingAfterBreak="0">
    <w:nsid w:val="25EC12DE"/>
    <w:multiLevelType w:val="multilevel"/>
    <w:tmpl w:val="4502CBFA"/>
    <w:lvl w:ilvl="0">
      <w:start w:val="1"/>
      <w:numFmt w:val="decimal"/>
      <w:lvlText w:val="5.%1."/>
      <w:lvlJc w:val="left"/>
      <w:pPr>
        <w:ind w:left="1701" w:hanging="425"/>
      </w:pPr>
      <w:rPr>
        <w:rFonts w:cs="Times New Roman" w:hint="default"/>
      </w:rPr>
    </w:lvl>
    <w:lvl w:ilvl="1">
      <w:start w:val="1"/>
      <w:numFmt w:val="decimal"/>
      <w:lvlText w:val="%2)"/>
      <w:lvlJc w:val="left"/>
      <w:pPr>
        <w:ind w:left="2552" w:hanging="425"/>
      </w:pPr>
      <w:rPr>
        <w:rFonts w:cs="Times New Roman" w:hint="default"/>
      </w:rPr>
    </w:lvl>
    <w:lvl w:ilvl="2">
      <w:start w:val="1"/>
      <w:numFmt w:val="lowerLetter"/>
      <w:lvlText w:val="%3)"/>
      <w:lvlJc w:val="right"/>
      <w:pPr>
        <w:ind w:left="2551" w:hanging="425"/>
      </w:pPr>
      <w:rPr>
        <w:rFonts w:cs="Times New Roman" w:hint="default"/>
      </w:rPr>
    </w:lvl>
    <w:lvl w:ilvl="3">
      <w:start w:val="1"/>
      <w:numFmt w:val="decimal"/>
      <w:lvlText w:val="%4."/>
      <w:lvlJc w:val="left"/>
      <w:pPr>
        <w:ind w:left="2976" w:hanging="425"/>
      </w:pPr>
      <w:rPr>
        <w:rFonts w:cs="Times New Roman" w:hint="default"/>
      </w:rPr>
    </w:lvl>
    <w:lvl w:ilvl="4">
      <w:start w:val="1"/>
      <w:numFmt w:val="lowerLetter"/>
      <w:lvlText w:val="%5."/>
      <w:lvlJc w:val="left"/>
      <w:pPr>
        <w:ind w:left="3401" w:hanging="425"/>
      </w:pPr>
      <w:rPr>
        <w:rFonts w:cs="Times New Roman" w:hint="default"/>
      </w:rPr>
    </w:lvl>
    <w:lvl w:ilvl="5">
      <w:start w:val="1"/>
      <w:numFmt w:val="lowerRoman"/>
      <w:lvlText w:val="%6."/>
      <w:lvlJc w:val="right"/>
      <w:pPr>
        <w:ind w:left="3826" w:hanging="425"/>
      </w:pPr>
      <w:rPr>
        <w:rFonts w:cs="Times New Roman" w:hint="default"/>
      </w:rPr>
    </w:lvl>
    <w:lvl w:ilvl="6">
      <w:start w:val="1"/>
      <w:numFmt w:val="decimal"/>
      <w:lvlText w:val="%7."/>
      <w:lvlJc w:val="left"/>
      <w:pPr>
        <w:ind w:left="4251" w:hanging="425"/>
      </w:pPr>
      <w:rPr>
        <w:rFonts w:cs="Times New Roman" w:hint="default"/>
      </w:rPr>
    </w:lvl>
    <w:lvl w:ilvl="7">
      <w:start w:val="1"/>
      <w:numFmt w:val="lowerLetter"/>
      <w:lvlText w:val="%8."/>
      <w:lvlJc w:val="left"/>
      <w:pPr>
        <w:ind w:left="4676" w:hanging="425"/>
      </w:pPr>
      <w:rPr>
        <w:rFonts w:cs="Times New Roman" w:hint="default"/>
      </w:rPr>
    </w:lvl>
    <w:lvl w:ilvl="8">
      <w:start w:val="1"/>
      <w:numFmt w:val="lowerRoman"/>
      <w:lvlText w:val="%9."/>
      <w:lvlJc w:val="right"/>
      <w:pPr>
        <w:ind w:left="5101" w:hanging="425"/>
      </w:pPr>
      <w:rPr>
        <w:rFonts w:cs="Times New Roman" w:hint="default"/>
      </w:rPr>
    </w:lvl>
  </w:abstractNum>
  <w:abstractNum w:abstractNumId="10" w15:restartNumberingAfterBreak="0">
    <w:nsid w:val="268731B2"/>
    <w:multiLevelType w:val="multilevel"/>
    <w:tmpl w:val="4502CBFA"/>
    <w:lvl w:ilvl="0">
      <w:start w:val="1"/>
      <w:numFmt w:val="decimal"/>
      <w:lvlText w:val="5.%1."/>
      <w:lvlJc w:val="left"/>
      <w:pPr>
        <w:ind w:left="1275" w:hanging="425"/>
      </w:pPr>
      <w:rPr>
        <w:rFonts w:cs="Times New Roman" w:hint="default"/>
      </w:rPr>
    </w:lvl>
    <w:lvl w:ilvl="1">
      <w:start w:val="1"/>
      <w:numFmt w:val="decimal"/>
      <w:lvlText w:val="%2)"/>
      <w:lvlJc w:val="left"/>
      <w:pPr>
        <w:ind w:left="2126" w:hanging="425"/>
      </w:pPr>
      <w:rPr>
        <w:rFonts w:cs="Times New Roman" w:hint="default"/>
      </w:rPr>
    </w:lvl>
    <w:lvl w:ilvl="2">
      <w:start w:val="1"/>
      <w:numFmt w:val="lowerLetter"/>
      <w:lvlText w:val="%3)"/>
      <w:lvlJc w:val="right"/>
      <w:pPr>
        <w:ind w:left="2125" w:hanging="425"/>
      </w:pPr>
      <w:rPr>
        <w:rFonts w:cs="Times New Roman" w:hint="default"/>
      </w:rPr>
    </w:lvl>
    <w:lvl w:ilvl="3">
      <w:start w:val="1"/>
      <w:numFmt w:val="decimal"/>
      <w:lvlText w:val="%4."/>
      <w:lvlJc w:val="left"/>
      <w:pPr>
        <w:ind w:left="2550" w:hanging="425"/>
      </w:pPr>
      <w:rPr>
        <w:rFonts w:cs="Times New Roman" w:hint="default"/>
      </w:rPr>
    </w:lvl>
    <w:lvl w:ilvl="4">
      <w:start w:val="1"/>
      <w:numFmt w:val="lowerLetter"/>
      <w:lvlText w:val="%5."/>
      <w:lvlJc w:val="left"/>
      <w:pPr>
        <w:ind w:left="2975" w:hanging="425"/>
      </w:pPr>
      <w:rPr>
        <w:rFonts w:cs="Times New Roman" w:hint="default"/>
      </w:rPr>
    </w:lvl>
    <w:lvl w:ilvl="5">
      <w:start w:val="1"/>
      <w:numFmt w:val="lowerRoman"/>
      <w:lvlText w:val="%6."/>
      <w:lvlJc w:val="right"/>
      <w:pPr>
        <w:ind w:left="3400" w:hanging="425"/>
      </w:pPr>
      <w:rPr>
        <w:rFonts w:cs="Times New Roman" w:hint="default"/>
      </w:rPr>
    </w:lvl>
    <w:lvl w:ilvl="6">
      <w:start w:val="1"/>
      <w:numFmt w:val="decimal"/>
      <w:lvlText w:val="%7."/>
      <w:lvlJc w:val="left"/>
      <w:pPr>
        <w:ind w:left="3825" w:hanging="425"/>
      </w:pPr>
      <w:rPr>
        <w:rFonts w:cs="Times New Roman" w:hint="default"/>
      </w:rPr>
    </w:lvl>
    <w:lvl w:ilvl="7">
      <w:start w:val="1"/>
      <w:numFmt w:val="lowerLetter"/>
      <w:lvlText w:val="%8."/>
      <w:lvlJc w:val="left"/>
      <w:pPr>
        <w:ind w:left="4250" w:hanging="425"/>
      </w:pPr>
      <w:rPr>
        <w:rFonts w:cs="Times New Roman" w:hint="default"/>
      </w:rPr>
    </w:lvl>
    <w:lvl w:ilvl="8">
      <w:start w:val="1"/>
      <w:numFmt w:val="lowerRoman"/>
      <w:lvlText w:val="%9."/>
      <w:lvlJc w:val="right"/>
      <w:pPr>
        <w:ind w:left="4675" w:hanging="425"/>
      </w:pPr>
      <w:rPr>
        <w:rFonts w:cs="Times New Roman" w:hint="default"/>
      </w:rPr>
    </w:lvl>
  </w:abstractNum>
  <w:abstractNum w:abstractNumId="11" w15:restartNumberingAfterBreak="0">
    <w:nsid w:val="27C87011"/>
    <w:multiLevelType w:val="multilevel"/>
    <w:tmpl w:val="EABA9052"/>
    <w:styleLink w:val="Styl1"/>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851"/>
        </w:tabs>
        <w:ind w:left="851" w:hanging="454"/>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15:restartNumberingAfterBreak="0">
    <w:nsid w:val="27D55610"/>
    <w:multiLevelType w:val="multilevel"/>
    <w:tmpl w:val="8B060B04"/>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13" w15:restartNumberingAfterBreak="0">
    <w:nsid w:val="2ABB72F6"/>
    <w:multiLevelType w:val="multilevel"/>
    <w:tmpl w:val="E446E8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96"/>
        </w:tabs>
        <w:ind w:left="596" w:hanging="454"/>
      </w:pPr>
      <w:rPr>
        <w:rFonts w:ascii="Arial" w:hAnsi="Arial" w:cs="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1E2611A"/>
    <w:multiLevelType w:val="multilevel"/>
    <w:tmpl w:val="8B060B04"/>
    <w:lvl w:ilvl="0">
      <w:start w:val="1"/>
      <w:numFmt w:val="bullet"/>
      <w:lvlText w:val=""/>
      <w:lvlJc w:val="left"/>
      <w:pPr>
        <w:tabs>
          <w:tab w:val="num" w:pos="852"/>
        </w:tabs>
        <w:ind w:left="852" w:hanging="284"/>
      </w:pPr>
      <w:rPr>
        <w:rFonts w:ascii="Symbol" w:hAnsi="Symbol" w:hint="default"/>
        <w:sz w:val="21"/>
      </w:rPr>
    </w:lvl>
    <w:lvl w:ilvl="1">
      <w:start w:val="1"/>
      <w:numFmt w:val="decimal"/>
      <w:lvlText w:val="%2)"/>
      <w:lvlJc w:val="left"/>
      <w:pPr>
        <w:tabs>
          <w:tab w:val="num" w:pos="644"/>
        </w:tabs>
        <w:ind w:left="644" w:hanging="360"/>
      </w:pPr>
      <w:rPr>
        <w:rFonts w:cs="Times New Roman" w:hint="default"/>
      </w:rPr>
    </w:lvl>
    <w:lvl w:ilvl="2">
      <w:start w:val="1"/>
      <w:numFmt w:val="lowerLetter"/>
      <w:lvlText w:val="%3)"/>
      <w:lvlJc w:val="left"/>
      <w:pPr>
        <w:ind w:left="372" w:hanging="372"/>
      </w:pPr>
      <w:rPr>
        <w:rFonts w:cs="Times New Roman" w:hint="default"/>
      </w:rPr>
    </w:lvl>
    <w:lvl w:ilvl="3" w:tentative="1">
      <w:start w:val="1"/>
      <w:numFmt w:val="bullet"/>
      <w:lvlText w:val=""/>
      <w:lvlJc w:val="left"/>
      <w:pPr>
        <w:tabs>
          <w:tab w:val="num" w:pos="2748"/>
        </w:tabs>
        <w:ind w:left="2748" w:hanging="360"/>
      </w:pPr>
      <w:rPr>
        <w:rFonts w:ascii="Symbol" w:hAnsi="Symbol" w:hint="default"/>
      </w:rPr>
    </w:lvl>
    <w:lvl w:ilvl="4" w:tentative="1">
      <w:start w:val="1"/>
      <w:numFmt w:val="bullet"/>
      <w:lvlText w:val="o"/>
      <w:lvlJc w:val="left"/>
      <w:pPr>
        <w:tabs>
          <w:tab w:val="num" w:pos="3468"/>
        </w:tabs>
        <w:ind w:left="3468" w:hanging="360"/>
      </w:pPr>
      <w:rPr>
        <w:rFonts w:ascii="Courier New" w:hAnsi="Courier New" w:hint="default"/>
      </w:rPr>
    </w:lvl>
    <w:lvl w:ilvl="5" w:tentative="1">
      <w:start w:val="1"/>
      <w:numFmt w:val="bullet"/>
      <w:lvlText w:val=""/>
      <w:lvlJc w:val="left"/>
      <w:pPr>
        <w:tabs>
          <w:tab w:val="num" w:pos="4188"/>
        </w:tabs>
        <w:ind w:left="4188" w:hanging="360"/>
      </w:pPr>
      <w:rPr>
        <w:rFonts w:ascii="Wingdings" w:hAnsi="Wingdings" w:hint="default"/>
      </w:rPr>
    </w:lvl>
    <w:lvl w:ilvl="6" w:tentative="1">
      <w:start w:val="1"/>
      <w:numFmt w:val="bullet"/>
      <w:lvlText w:val=""/>
      <w:lvlJc w:val="left"/>
      <w:pPr>
        <w:tabs>
          <w:tab w:val="num" w:pos="4908"/>
        </w:tabs>
        <w:ind w:left="4908" w:hanging="360"/>
      </w:pPr>
      <w:rPr>
        <w:rFonts w:ascii="Symbol" w:hAnsi="Symbol" w:hint="default"/>
      </w:rPr>
    </w:lvl>
    <w:lvl w:ilvl="7" w:tentative="1">
      <w:start w:val="1"/>
      <w:numFmt w:val="bullet"/>
      <w:lvlText w:val="o"/>
      <w:lvlJc w:val="left"/>
      <w:pPr>
        <w:tabs>
          <w:tab w:val="num" w:pos="5628"/>
        </w:tabs>
        <w:ind w:left="5628" w:hanging="360"/>
      </w:pPr>
      <w:rPr>
        <w:rFonts w:ascii="Courier New" w:hAnsi="Courier New" w:hint="default"/>
      </w:rPr>
    </w:lvl>
    <w:lvl w:ilvl="8" w:tentative="1">
      <w:start w:val="1"/>
      <w:numFmt w:val="bullet"/>
      <w:lvlText w:val=""/>
      <w:lvlJc w:val="left"/>
      <w:pPr>
        <w:tabs>
          <w:tab w:val="num" w:pos="6348"/>
        </w:tabs>
        <w:ind w:left="6348" w:hanging="360"/>
      </w:pPr>
      <w:rPr>
        <w:rFonts w:ascii="Wingdings" w:hAnsi="Wingdings" w:hint="default"/>
      </w:rPr>
    </w:lvl>
  </w:abstractNum>
  <w:abstractNum w:abstractNumId="15" w15:restartNumberingAfterBreak="0">
    <w:nsid w:val="3682660E"/>
    <w:multiLevelType w:val="hybridMultilevel"/>
    <w:tmpl w:val="CB6EC022"/>
    <w:lvl w:ilvl="0" w:tplc="703C3968">
      <w:start w:val="1"/>
      <w:numFmt w:val="decimal"/>
      <w:lvlText w:val="%1."/>
      <w:lvlJc w:val="left"/>
      <w:pPr>
        <w:ind w:left="786" w:hanging="360"/>
      </w:pPr>
      <w:rPr>
        <w:rFonts w:hint="default"/>
        <w:b/>
        <w:bCs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C7519CE"/>
    <w:multiLevelType w:val="hybridMultilevel"/>
    <w:tmpl w:val="CDEA1E5C"/>
    <w:lvl w:ilvl="0" w:tplc="7158A068">
      <w:start w:val="1"/>
      <w:numFmt w:val="upperRoman"/>
      <w:lvlText w:val="%1."/>
      <w:lvlJc w:val="left"/>
      <w:pPr>
        <w:tabs>
          <w:tab w:val="num" w:pos="1117"/>
        </w:tabs>
        <w:ind w:left="1117" w:hanging="720"/>
      </w:pPr>
      <w:rPr>
        <w:rFonts w:cs="Times New Roman" w:hint="default"/>
      </w:rPr>
    </w:lvl>
    <w:lvl w:ilvl="1" w:tplc="FB7A1D8A">
      <w:start w:val="1"/>
      <w:numFmt w:val="lowerRoman"/>
      <w:lvlText w:val="%2."/>
      <w:lvlJc w:val="left"/>
      <w:pPr>
        <w:tabs>
          <w:tab w:val="num" w:pos="1837"/>
        </w:tabs>
        <w:ind w:left="1837" w:hanging="720"/>
      </w:pPr>
      <w:rPr>
        <w:rFonts w:cs="Times New Roman" w:hint="default"/>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17" w15:restartNumberingAfterBreak="0">
    <w:nsid w:val="3FD04CDE"/>
    <w:multiLevelType w:val="multilevel"/>
    <w:tmpl w:val="90EC2DF0"/>
    <w:lvl w:ilvl="0">
      <w:start w:val="1"/>
      <w:numFmt w:val="decimal"/>
      <w:lvlText w:val="5.%1."/>
      <w:lvlJc w:val="left"/>
      <w:pPr>
        <w:ind w:left="425" w:hanging="425"/>
      </w:pPr>
      <w:rPr>
        <w:rFonts w:cs="Times New Roman" w:hint="default"/>
      </w:rPr>
    </w:lvl>
    <w:lvl w:ilvl="1">
      <w:start w:val="1"/>
      <w:numFmt w:val="decimal"/>
      <w:lvlText w:val="%2)"/>
      <w:lvlJc w:val="left"/>
      <w:pPr>
        <w:ind w:left="1276" w:hanging="425"/>
      </w:pPr>
      <w:rPr>
        <w:rFonts w:cs="Times New Roman" w:hint="default"/>
      </w:rPr>
    </w:lvl>
    <w:lvl w:ilvl="2">
      <w:start w:val="1"/>
      <w:numFmt w:val="lowerLetter"/>
      <w:lvlText w:val="%3)"/>
      <w:lvlJc w:val="left"/>
      <w:pPr>
        <w:ind w:left="1701" w:hanging="425"/>
      </w:pPr>
      <w:rPr>
        <w:rFonts w:cs="Times New Roman" w:hint="default"/>
      </w:rPr>
    </w:lvl>
    <w:lvl w:ilvl="3">
      <w:start w:val="1"/>
      <w:numFmt w:val="decimal"/>
      <w:lvlText w:val="%4."/>
      <w:lvlJc w:val="left"/>
      <w:pPr>
        <w:ind w:left="1700" w:hanging="425"/>
      </w:pPr>
      <w:rPr>
        <w:rFonts w:cs="Times New Roman" w:hint="default"/>
      </w:rPr>
    </w:lvl>
    <w:lvl w:ilvl="4">
      <w:start w:val="1"/>
      <w:numFmt w:val="lowerLetter"/>
      <w:lvlText w:val="%5."/>
      <w:lvlJc w:val="left"/>
      <w:pPr>
        <w:ind w:left="2125" w:hanging="425"/>
      </w:pPr>
      <w:rPr>
        <w:rFonts w:cs="Times New Roman" w:hint="default"/>
      </w:rPr>
    </w:lvl>
    <w:lvl w:ilvl="5">
      <w:start w:val="1"/>
      <w:numFmt w:val="lowerRoman"/>
      <w:lvlText w:val="%6."/>
      <w:lvlJc w:val="right"/>
      <w:pPr>
        <w:ind w:left="2550" w:hanging="425"/>
      </w:pPr>
      <w:rPr>
        <w:rFonts w:cs="Times New Roman" w:hint="default"/>
      </w:rPr>
    </w:lvl>
    <w:lvl w:ilvl="6">
      <w:start w:val="1"/>
      <w:numFmt w:val="decimal"/>
      <w:lvlText w:val="%7."/>
      <w:lvlJc w:val="left"/>
      <w:pPr>
        <w:ind w:left="2975" w:hanging="425"/>
      </w:pPr>
      <w:rPr>
        <w:rFonts w:cs="Times New Roman" w:hint="default"/>
      </w:rPr>
    </w:lvl>
    <w:lvl w:ilvl="7">
      <w:start w:val="1"/>
      <w:numFmt w:val="lowerLetter"/>
      <w:lvlText w:val="%8."/>
      <w:lvlJc w:val="left"/>
      <w:pPr>
        <w:ind w:left="3400" w:hanging="425"/>
      </w:pPr>
      <w:rPr>
        <w:rFonts w:cs="Times New Roman" w:hint="default"/>
      </w:rPr>
    </w:lvl>
    <w:lvl w:ilvl="8">
      <w:start w:val="1"/>
      <w:numFmt w:val="lowerRoman"/>
      <w:lvlText w:val="%9."/>
      <w:lvlJc w:val="right"/>
      <w:pPr>
        <w:ind w:left="3825" w:hanging="425"/>
      </w:pPr>
      <w:rPr>
        <w:rFonts w:cs="Times New Roman" w:hint="default"/>
      </w:rPr>
    </w:lvl>
  </w:abstractNum>
  <w:abstractNum w:abstractNumId="18" w15:restartNumberingAfterBreak="0">
    <w:nsid w:val="44A107D6"/>
    <w:multiLevelType w:val="multilevel"/>
    <w:tmpl w:val="B3A8D490"/>
    <w:lvl w:ilvl="0">
      <w:start w:val="1"/>
      <w:numFmt w:val="decimal"/>
      <w:lvlText w:val="%1."/>
      <w:lvlJc w:val="left"/>
      <w:pPr>
        <w:ind w:left="427" w:hanging="427"/>
      </w:pPr>
      <w:rPr>
        <w:rFonts w:hint="default"/>
      </w:rPr>
    </w:lvl>
    <w:lvl w:ilvl="1">
      <w:start w:val="2"/>
      <w:numFmt w:val="decimal"/>
      <w:lvlText w:val="4.%2."/>
      <w:lvlJc w:val="left"/>
      <w:pPr>
        <w:ind w:left="852" w:hanging="427"/>
      </w:pPr>
      <w:rPr>
        <w:rFonts w:hint="default"/>
      </w:rPr>
    </w:lvl>
    <w:lvl w:ilvl="2">
      <w:start w:val="1"/>
      <w:numFmt w:val="decimal"/>
      <w:lvlText w:val="%1.%2.%3."/>
      <w:lvlJc w:val="left"/>
      <w:pPr>
        <w:ind w:left="1277" w:hanging="427"/>
      </w:pPr>
      <w:rPr>
        <w:rFonts w:hint="default"/>
      </w:rPr>
    </w:lvl>
    <w:lvl w:ilvl="3">
      <w:start w:val="1"/>
      <w:numFmt w:val="decimal"/>
      <w:lvlText w:val="%1.%2.%3.%4."/>
      <w:lvlJc w:val="left"/>
      <w:pPr>
        <w:ind w:left="1702" w:hanging="427"/>
      </w:pPr>
      <w:rPr>
        <w:rFonts w:hint="default"/>
      </w:rPr>
    </w:lvl>
    <w:lvl w:ilvl="4">
      <w:start w:val="1"/>
      <w:numFmt w:val="decimal"/>
      <w:lvlText w:val="%1.%2.%3.%4.%5."/>
      <w:lvlJc w:val="left"/>
      <w:pPr>
        <w:ind w:left="2127" w:hanging="427"/>
      </w:pPr>
      <w:rPr>
        <w:rFonts w:hint="default"/>
      </w:rPr>
    </w:lvl>
    <w:lvl w:ilvl="5">
      <w:start w:val="1"/>
      <w:numFmt w:val="decimal"/>
      <w:lvlText w:val="%1.%2.%3.%4.%5.%6."/>
      <w:lvlJc w:val="left"/>
      <w:pPr>
        <w:ind w:left="2552" w:hanging="427"/>
      </w:pPr>
      <w:rPr>
        <w:rFonts w:hint="default"/>
      </w:rPr>
    </w:lvl>
    <w:lvl w:ilvl="6">
      <w:start w:val="1"/>
      <w:numFmt w:val="decimal"/>
      <w:lvlText w:val="%1.%2.%3.%4.%5.%6.%7."/>
      <w:lvlJc w:val="left"/>
      <w:pPr>
        <w:ind w:left="2977" w:hanging="427"/>
      </w:pPr>
      <w:rPr>
        <w:rFonts w:hint="default"/>
      </w:rPr>
    </w:lvl>
    <w:lvl w:ilvl="7">
      <w:start w:val="1"/>
      <w:numFmt w:val="decimal"/>
      <w:lvlText w:val="%1.%2.%3.%4.%5.%6.%7.%8."/>
      <w:lvlJc w:val="left"/>
      <w:pPr>
        <w:ind w:left="3402" w:hanging="427"/>
      </w:pPr>
      <w:rPr>
        <w:rFonts w:hint="default"/>
      </w:rPr>
    </w:lvl>
    <w:lvl w:ilvl="8">
      <w:start w:val="1"/>
      <w:numFmt w:val="decimal"/>
      <w:lvlText w:val="%1.%2.%3.%4.%5.%6.%7.%8.%9."/>
      <w:lvlJc w:val="left"/>
      <w:pPr>
        <w:ind w:left="3827" w:hanging="427"/>
      </w:pPr>
      <w:rPr>
        <w:rFonts w:hint="default"/>
      </w:rPr>
    </w:lvl>
  </w:abstractNum>
  <w:abstractNum w:abstractNumId="19" w15:restartNumberingAfterBreak="0">
    <w:nsid w:val="46AF5AD8"/>
    <w:multiLevelType w:val="hybridMultilevel"/>
    <w:tmpl w:val="FEB86620"/>
    <w:lvl w:ilvl="0" w:tplc="6C705C30">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0" w15:restartNumberingAfterBreak="0">
    <w:nsid w:val="4D0925FC"/>
    <w:multiLevelType w:val="multilevel"/>
    <w:tmpl w:val="B9880E46"/>
    <w:lvl w:ilvl="0">
      <w:start w:val="1"/>
      <w:numFmt w:val="bullet"/>
      <w:lvlText w:val=""/>
      <w:lvlJc w:val="left"/>
      <w:pPr>
        <w:tabs>
          <w:tab w:val="num" w:pos="1135"/>
        </w:tabs>
        <w:ind w:left="1135" w:hanging="284"/>
      </w:pPr>
      <w:rPr>
        <w:rFonts w:ascii="Symbol" w:hAnsi="Symbol" w:hint="default"/>
        <w:sz w:val="21"/>
      </w:rPr>
    </w:lvl>
    <w:lvl w:ilvl="1">
      <w:start w:val="1"/>
      <w:numFmt w:val="decimal"/>
      <w:lvlText w:val="%2)"/>
      <w:lvlJc w:val="left"/>
      <w:pPr>
        <w:tabs>
          <w:tab w:val="num" w:pos="927"/>
        </w:tabs>
        <w:ind w:left="927" w:hanging="360"/>
      </w:pPr>
      <w:rPr>
        <w:rFonts w:cs="Times New Roman" w:hint="default"/>
      </w:rPr>
    </w:lvl>
    <w:lvl w:ilvl="2">
      <w:start w:val="1"/>
      <w:numFmt w:val="decimal"/>
      <w:lvlText w:val="%3)"/>
      <w:lvlJc w:val="left"/>
      <w:pPr>
        <w:ind w:left="655" w:hanging="372"/>
      </w:pPr>
      <w:rPr>
        <w:rFonts w:ascii="Calibri" w:hAnsi="Calibri" w:hint="default"/>
        <w:b w:val="0"/>
        <w:i w:val="0"/>
        <w:sz w:val="22"/>
        <w:szCs w:val="18"/>
      </w:rPr>
    </w:lvl>
    <w:lvl w:ilvl="3">
      <w:start w:val="1"/>
      <w:numFmt w:val="bullet"/>
      <w:lvlText w:val=""/>
      <w:lvlJc w:val="left"/>
      <w:pPr>
        <w:tabs>
          <w:tab w:val="num" w:pos="3031"/>
        </w:tabs>
        <w:ind w:left="3031" w:hanging="360"/>
      </w:pPr>
      <w:rPr>
        <w:rFonts w:ascii="Symbol" w:hAnsi="Symbol" w:hint="default"/>
      </w:rPr>
    </w:lvl>
    <w:lvl w:ilvl="4">
      <w:start w:val="1"/>
      <w:numFmt w:val="bullet"/>
      <w:lvlText w:val="o"/>
      <w:lvlJc w:val="left"/>
      <w:pPr>
        <w:tabs>
          <w:tab w:val="num" w:pos="3751"/>
        </w:tabs>
        <w:ind w:left="3751" w:hanging="360"/>
      </w:pPr>
      <w:rPr>
        <w:rFonts w:ascii="Courier New" w:hAnsi="Courier New" w:hint="default"/>
      </w:rPr>
    </w:lvl>
    <w:lvl w:ilvl="5" w:tentative="1">
      <w:start w:val="1"/>
      <w:numFmt w:val="bullet"/>
      <w:lvlText w:val=""/>
      <w:lvlJc w:val="left"/>
      <w:pPr>
        <w:tabs>
          <w:tab w:val="num" w:pos="4471"/>
        </w:tabs>
        <w:ind w:left="4471" w:hanging="360"/>
      </w:pPr>
      <w:rPr>
        <w:rFonts w:ascii="Wingdings" w:hAnsi="Wingdings" w:hint="default"/>
      </w:rPr>
    </w:lvl>
    <w:lvl w:ilvl="6" w:tentative="1">
      <w:start w:val="1"/>
      <w:numFmt w:val="bullet"/>
      <w:lvlText w:val=""/>
      <w:lvlJc w:val="left"/>
      <w:pPr>
        <w:tabs>
          <w:tab w:val="num" w:pos="5191"/>
        </w:tabs>
        <w:ind w:left="5191" w:hanging="360"/>
      </w:pPr>
      <w:rPr>
        <w:rFonts w:ascii="Symbol" w:hAnsi="Symbol" w:hint="default"/>
      </w:rPr>
    </w:lvl>
    <w:lvl w:ilvl="7" w:tentative="1">
      <w:start w:val="1"/>
      <w:numFmt w:val="bullet"/>
      <w:lvlText w:val="o"/>
      <w:lvlJc w:val="left"/>
      <w:pPr>
        <w:tabs>
          <w:tab w:val="num" w:pos="5911"/>
        </w:tabs>
        <w:ind w:left="5911" w:hanging="360"/>
      </w:pPr>
      <w:rPr>
        <w:rFonts w:ascii="Courier New" w:hAnsi="Courier New" w:hint="default"/>
      </w:rPr>
    </w:lvl>
    <w:lvl w:ilvl="8" w:tentative="1">
      <w:start w:val="1"/>
      <w:numFmt w:val="bullet"/>
      <w:lvlText w:val=""/>
      <w:lvlJc w:val="left"/>
      <w:pPr>
        <w:tabs>
          <w:tab w:val="num" w:pos="6631"/>
        </w:tabs>
        <w:ind w:left="6631" w:hanging="360"/>
      </w:pPr>
      <w:rPr>
        <w:rFonts w:ascii="Wingdings" w:hAnsi="Wingdings" w:hint="default"/>
      </w:rPr>
    </w:lvl>
  </w:abstractNum>
  <w:abstractNum w:abstractNumId="21" w15:restartNumberingAfterBreak="0">
    <w:nsid w:val="523F7203"/>
    <w:multiLevelType w:val="hybridMultilevel"/>
    <w:tmpl w:val="20FA6598"/>
    <w:lvl w:ilvl="0" w:tplc="93DE16C6">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2" w15:restartNumberingAfterBreak="0">
    <w:nsid w:val="53842F2C"/>
    <w:multiLevelType w:val="multilevel"/>
    <w:tmpl w:val="AE1AAEBA"/>
    <w:lvl w:ilvl="0">
      <w:start w:val="1"/>
      <w:numFmt w:val="decimal"/>
      <w:lvlText w:val="%1."/>
      <w:lvlJc w:val="left"/>
      <w:pPr>
        <w:tabs>
          <w:tab w:val="num" w:pos="785"/>
        </w:tabs>
        <w:ind w:left="785" w:hanging="360"/>
      </w:pPr>
      <w:rPr>
        <w:rFonts w:hint="default"/>
      </w:rPr>
    </w:lvl>
    <w:lvl w:ilvl="1">
      <w:start w:val="1"/>
      <w:numFmt w:val="decimal"/>
      <w:lvlText w:val="%1.%2."/>
      <w:lvlJc w:val="left"/>
      <w:pPr>
        <w:tabs>
          <w:tab w:val="num" w:pos="1021"/>
        </w:tabs>
        <w:ind w:left="1021" w:hanging="454"/>
      </w:pPr>
      <w:rPr>
        <w:rFonts w:ascii="Calibri" w:hAnsi="Calibri" w:cs="Arial" w:hint="default"/>
        <w:sz w:val="22"/>
      </w:rPr>
    </w:lvl>
    <w:lvl w:ilvl="2">
      <w:start w:val="1"/>
      <w:numFmt w:val="decimal"/>
      <w:lvlText w:val="%1.%2.%3."/>
      <w:lvlJc w:val="left"/>
      <w:pPr>
        <w:tabs>
          <w:tab w:val="num" w:pos="1865"/>
        </w:tabs>
        <w:ind w:left="1649" w:hanging="504"/>
      </w:pPr>
      <w:rPr>
        <w:rFonts w:hint="default"/>
      </w:rPr>
    </w:lvl>
    <w:lvl w:ilvl="3">
      <w:start w:val="1"/>
      <w:numFmt w:val="decimal"/>
      <w:lvlText w:val="%1.%2.%3.%4."/>
      <w:lvlJc w:val="left"/>
      <w:pPr>
        <w:tabs>
          <w:tab w:val="num" w:pos="2585"/>
        </w:tabs>
        <w:ind w:left="2153" w:hanging="648"/>
      </w:pPr>
      <w:rPr>
        <w:rFonts w:hint="default"/>
      </w:rPr>
    </w:lvl>
    <w:lvl w:ilvl="4">
      <w:start w:val="1"/>
      <w:numFmt w:val="decimal"/>
      <w:lvlText w:val="%1.%2.%3.%4.%5."/>
      <w:lvlJc w:val="left"/>
      <w:pPr>
        <w:tabs>
          <w:tab w:val="num" w:pos="2945"/>
        </w:tabs>
        <w:ind w:left="2657" w:hanging="792"/>
      </w:pPr>
      <w:rPr>
        <w:rFonts w:hint="default"/>
      </w:rPr>
    </w:lvl>
    <w:lvl w:ilvl="5">
      <w:start w:val="1"/>
      <w:numFmt w:val="decimal"/>
      <w:lvlText w:val="%1.%2.%3.%4.%5.%6."/>
      <w:lvlJc w:val="left"/>
      <w:pPr>
        <w:tabs>
          <w:tab w:val="num" w:pos="3665"/>
        </w:tabs>
        <w:ind w:left="3161" w:hanging="936"/>
      </w:pPr>
      <w:rPr>
        <w:rFonts w:hint="default"/>
      </w:rPr>
    </w:lvl>
    <w:lvl w:ilvl="6">
      <w:start w:val="1"/>
      <w:numFmt w:val="decimal"/>
      <w:lvlText w:val="%1.%2.%3.%4.%5.%6.%7."/>
      <w:lvlJc w:val="left"/>
      <w:pPr>
        <w:tabs>
          <w:tab w:val="num" w:pos="4025"/>
        </w:tabs>
        <w:ind w:left="3665" w:hanging="1080"/>
      </w:pPr>
      <w:rPr>
        <w:rFonts w:hint="default"/>
      </w:rPr>
    </w:lvl>
    <w:lvl w:ilvl="7">
      <w:start w:val="1"/>
      <w:numFmt w:val="decimal"/>
      <w:lvlText w:val="%1.%2.%3.%4.%5.%6.%7.%8."/>
      <w:lvlJc w:val="left"/>
      <w:pPr>
        <w:tabs>
          <w:tab w:val="num" w:pos="4745"/>
        </w:tabs>
        <w:ind w:left="4169" w:hanging="1224"/>
      </w:pPr>
      <w:rPr>
        <w:rFonts w:hint="default"/>
      </w:rPr>
    </w:lvl>
    <w:lvl w:ilvl="8">
      <w:start w:val="1"/>
      <w:numFmt w:val="decimal"/>
      <w:lvlText w:val="%1.%2.%3.%4.%5.%6.%7.%8.%9."/>
      <w:lvlJc w:val="left"/>
      <w:pPr>
        <w:tabs>
          <w:tab w:val="num" w:pos="5465"/>
        </w:tabs>
        <w:ind w:left="4745" w:hanging="1440"/>
      </w:pPr>
      <w:rPr>
        <w:rFonts w:hint="default"/>
      </w:rPr>
    </w:lvl>
  </w:abstractNum>
  <w:abstractNum w:abstractNumId="23" w15:restartNumberingAfterBreak="0">
    <w:nsid w:val="541503FF"/>
    <w:multiLevelType w:val="hybridMultilevel"/>
    <w:tmpl w:val="17ACA42C"/>
    <w:lvl w:ilvl="0" w:tplc="9878A090">
      <w:start w:val="1"/>
      <w:numFmt w:val="bullet"/>
      <w:lvlText w:val=""/>
      <w:lvlJc w:val="left"/>
      <w:pPr>
        <w:ind w:left="1112" w:hanging="360"/>
      </w:pPr>
      <w:rPr>
        <w:rFonts w:ascii="Symbol" w:hAnsi="Symbol" w:hint="default"/>
      </w:rPr>
    </w:lvl>
    <w:lvl w:ilvl="1" w:tplc="04150003" w:tentative="1">
      <w:start w:val="1"/>
      <w:numFmt w:val="bullet"/>
      <w:lvlText w:val="o"/>
      <w:lvlJc w:val="left"/>
      <w:pPr>
        <w:ind w:left="1832" w:hanging="360"/>
      </w:pPr>
      <w:rPr>
        <w:rFonts w:ascii="Courier New" w:hAnsi="Courier New" w:cs="Courier New" w:hint="default"/>
      </w:rPr>
    </w:lvl>
    <w:lvl w:ilvl="2" w:tplc="04150005" w:tentative="1">
      <w:start w:val="1"/>
      <w:numFmt w:val="bullet"/>
      <w:lvlText w:val=""/>
      <w:lvlJc w:val="left"/>
      <w:pPr>
        <w:ind w:left="2552" w:hanging="360"/>
      </w:pPr>
      <w:rPr>
        <w:rFonts w:ascii="Wingdings" w:hAnsi="Wingdings" w:hint="default"/>
      </w:rPr>
    </w:lvl>
    <w:lvl w:ilvl="3" w:tplc="04150001" w:tentative="1">
      <w:start w:val="1"/>
      <w:numFmt w:val="bullet"/>
      <w:lvlText w:val=""/>
      <w:lvlJc w:val="left"/>
      <w:pPr>
        <w:ind w:left="3272" w:hanging="360"/>
      </w:pPr>
      <w:rPr>
        <w:rFonts w:ascii="Symbol" w:hAnsi="Symbol" w:hint="default"/>
      </w:rPr>
    </w:lvl>
    <w:lvl w:ilvl="4" w:tplc="04150003" w:tentative="1">
      <w:start w:val="1"/>
      <w:numFmt w:val="bullet"/>
      <w:lvlText w:val="o"/>
      <w:lvlJc w:val="left"/>
      <w:pPr>
        <w:ind w:left="3992" w:hanging="360"/>
      </w:pPr>
      <w:rPr>
        <w:rFonts w:ascii="Courier New" w:hAnsi="Courier New" w:cs="Courier New" w:hint="default"/>
      </w:rPr>
    </w:lvl>
    <w:lvl w:ilvl="5" w:tplc="04150005" w:tentative="1">
      <w:start w:val="1"/>
      <w:numFmt w:val="bullet"/>
      <w:lvlText w:val=""/>
      <w:lvlJc w:val="left"/>
      <w:pPr>
        <w:ind w:left="4712" w:hanging="360"/>
      </w:pPr>
      <w:rPr>
        <w:rFonts w:ascii="Wingdings" w:hAnsi="Wingdings" w:hint="default"/>
      </w:rPr>
    </w:lvl>
    <w:lvl w:ilvl="6" w:tplc="04150001" w:tentative="1">
      <w:start w:val="1"/>
      <w:numFmt w:val="bullet"/>
      <w:lvlText w:val=""/>
      <w:lvlJc w:val="left"/>
      <w:pPr>
        <w:ind w:left="5432" w:hanging="360"/>
      </w:pPr>
      <w:rPr>
        <w:rFonts w:ascii="Symbol" w:hAnsi="Symbol" w:hint="default"/>
      </w:rPr>
    </w:lvl>
    <w:lvl w:ilvl="7" w:tplc="04150003" w:tentative="1">
      <w:start w:val="1"/>
      <w:numFmt w:val="bullet"/>
      <w:lvlText w:val="o"/>
      <w:lvlJc w:val="left"/>
      <w:pPr>
        <w:ind w:left="6152" w:hanging="360"/>
      </w:pPr>
      <w:rPr>
        <w:rFonts w:ascii="Courier New" w:hAnsi="Courier New" w:cs="Courier New" w:hint="default"/>
      </w:rPr>
    </w:lvl>
    <w:lvl w:ilvl="8" w:tplc="04150005" w:tentative="1">
      <w:start w:val="1"/>
      <w:numFmt w:val="bullet"/>
      <w:lvlText w:val=""/>
      <w:lvlJc w:val="left"/>
      <w:pPr>
        <w:ind w:left="6872" w:hanging="360"/>
      </w:pPr>
      <w:rPr>
        <w:rFonts w:ascii="Wingdings" w:hAnsi="Wingdings" w:hint="default"/>
      </w:rPr>
    </w:lvl>
  </w:abstractNum>
  <w:abstractNum w:abstractNumId="24" w15:restartNumberingAfterBreak="0">
    <w:nsid w:val="573C5C30"/>
    <w:multiLevelType w:val="hybridMultilevel"/>
    <w:tmpl w:val="DDD860DE"/>
    <w:lvl w:ilvl="0" w:tplc="CAE8BA8A">
      <w:start w:val="1"/>
      <w:numFmt w:val="upperRoman"/>
      <w:lvlText w:val="%1."/>
      <w:lvlJc w:val="left"/>
      <w:pPr>
        <w:tabs>
          <w:tab w:val="num" w:pos="1117"/>
        </w:tabs>
        <w:ind w:left="1117" w:hanging="720"/>
      </w:pPr>
      <w:rPr>
        <w:rFonts w:cs="Times New Roman" w:hint="default"/>
      </w:rPr>
    </w:lvl>
    <w:lvl w:ilvl="1" w:tplc="04150019">
      <w:start w:val="1"/>
      <w:numFmt w:val="lowerLetter"/>
      <w:lvlText w:val="%2."/>
      <w:lvlJc w:val="left"/>
      <w:pPr>
        <w:tabs>
          <w:tab w:val="num" w:pos="1477"/>
        </w:tabs>
        <w:ind w:left="1477" w:hanging="360"/>
      </w:pPr>
      <w:rPr>
        <w:rFonts w:cs="Times New Roman"/>
      </w:rPr>
    </w:lvl>
    <w:lvl w:ilvl="2" w:tplc="0415001B">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abstractNum w:abstractNumId="25" w15:restartNumberingAfterBreak="0">
    <w:nsid w:val="5F672D1F"/>
    <w:multiLevelType w:val="hybridMultilevel"/>
    <w:tmpl w:val="993E8DA2"/>
    <w:lvl w:ilvl="0" w:tplc="0415000F">
      <w:start w:val="1"/>
      <w:numFmt w:val="decimal"/>
      <w:lvlText w:val="%1."/>
      <w:lvlJc w:val="left"/>
      <w:pPr>
        <w:ind w:left="1210" w:hanging="360"/>
      </w:pPr>
      <w:rPr>
        <w:rFonts w:hint="default"/>
      </w:rPr>
    </w:lvl>
    <w:lvl w:ilvl="1" w:tplc="04150019">
      <w:start w:val="1"/>
      <w:numFmt w:val="lowerLetter"/>
      <w:lvlText w:val="%2."/>
      <w:lvlJc w:val="left"/>
      <w:pPr>
        <w:ind w:left="1930" w:hanging="360"/>
      </w:pPr>
    </w:lvl>
    <w:lvl w:ilvl="2" w:tplc="0415001B">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1EA0711"/>
    <w:multiLevelType w:val="multilevel"/>
    <w:tmpl w:val="53DA3C12"/>
    <w:lvl w:ilvl="0">
      <w:start w:val="1"/>
      <w:numFmt w:val="decimal"/>
      <w:lvlText w:val="%1."/>
      <w:lvlJc w:val="left"/>
      <w:pPr>
        <w:tabs>
          <w:tab w:val="num" w:pos="360"/>
        </w:tabs>
        <w:ind w:left="425" w:hanging="425"/>
      </w:pPr>
      <w:rPr>
        <w:rFonts w:hint="default"/>
        <w:b/>
      </w:rPr>
    </w:lvl>
    <w:lvl w:ilvl="1">
      <w:start w:val="1"/>
      <w:numFmt w:val="decimal"/>
      <w:lvlText w:val="%1.%2."/>
      <w:lvlJc w:val="left"/>
      <w:pPr>
        <w:tabs>
          <w:tab w:val="num" w:pos="785"/>
        </w:tabs>
        <w:ind w:left="850" w:hanging="425"/>
      </w:pPr>
      <w:rPr>
        <w:rFonts w:cs="Times New Roman" w:hint="default"/>
        <w:b w:val="0"/>
      </w:rPr>
    </w:lvl>
    <w:lvl w:ilvl="2">
      <w:start w:val="1"/>
      <w:numFmt w:val="decimal"/>
      <w:lvlText w:val="%3)"/>
      <w:lvlJc w:val="left"/>
      <w:pPr>
        <w:tabs>
          <w:tab w:val="num" w:pos="1210"/>
        </w:tabs>
        <w:ind w:left="1276" w:hanging="426"/>
      </w:pPr>
      <w:rPr>
        <w:rFonts w:cs="Times New Roman" w:hint="default"/>
      </w:rPr>
    </w:lvl>
    <w:lvl w:ilvl="3">
      <w:start w:val="1"/>
      <w:numFmt w:val="lowerLetter"/>
      <w:lvlText w:val="%4)"/>
      <w:lvlJc w:val="left"/>
      <w:pPr>
        <w:tabs>
          <w:tab w:val="num" w:pos="1635"/>
        </w:tabs>
        <w:ind w:left="1700" w:hanging="425"/>
      </w:pPr>
      <w:rPr>
        <w:rFonts w:cs="Times New Roman" w:hint="default"/>
      </w:rPr>
    </w:lvl>
    <w:lvl w:ilvl="4">
      <w:start w:val="1"/>
      <w:numFmt w:val="decimal"/>
      <w:lvlText w:val="%1.%2.%3.%4.%5."/>
      <w:lvlJc w:val="left"/>
      <w:pPr>
        <w:tabs>
          <w:tab w:val="num" w:pos="2060"/>
        </w:tabs>
        <w:ind w:left="2125" w:hanging="425"/>
      </w:pPr>
      <w:rPr>
        <w:rFonts w:cs="Times New Roman" w:hint="default"/>
      </w:rPr>
    </w:lvl>
    <w:lvl w:ilvl="5">
      <w:start w:val="1"/>
      <w:numFmt w:val="decimal"/>
      <w:lvlText w:val="%1.%2.%3.%4.%5.%6."/>
      <w:lvlJc w:val="left"/>
      <w:pPr>
        <w:tabs>
          <w:tab w:val="num" w:pos="2485"/>
        </w:tabs>
        <w:ind w:left="2550" w:hanging="425"/>
      </w:pPr>
      <w:rPr>
        <w:rFonts w:cs="Times New Roman" w:hint="default"/>
      </w:rPr>
    </w:lvl>
    <w:lvl w:ilvl="6">
      <w:start w:val="1"/>
      <w:numFmt w:val="decimal"/>
      <w:lvlText w:val="%1.%2.%3.%4.%5.%6.%7."/>
      <w:lvlJc w:val="left"/>
      <w:pPr>
        <w:tabs>
          <w:tab w:val="num" w:pos="2910"/>
        </w:tabs>
        <w:ind w:left="2975" w:hanging="425"/>
      </w:pPr>
      <w:rPr>
        <w:rFonts w:cs="Times New Roman" w:hint="default"/>
      </w:rPr>
    </w:lvl>
    <w:lvl w:ilvl="7">
      <w:start w:val="1"/>
      <w:numFmt w:val="decimal"/>
      <w:lvlText w:val="%1.%2.%3.%4.%5.%6.%7.%8."/>
      <w:lvlJc w:val="left"/>
      <w:pPr>
        <w:tabs>
          <w:tab w:val="num" w:pos="3335"/>
        </w:tabs>
        <w:ind w:left="3400" w:hanging="425"/>
      </w:pPr>
      <w:rPr>
        <w:rFonts w:cs="Times New Roman" w:hint="default"/>
      </w:rPr>
    </w:lvl>
    <w:lvl w:ilvl="8">
      <w:start w:val="1"/>
      <w:numFmt w:val="decimal"/>
      <w:lvlText w:val="%1.%2.%3.%4.%5.%6.%7.%8.%9."/>
      <w:lvlJc w:val="left"/>
      <w:pPr>
        <w:tabs>
          <w:tab w:val="num" w:pos="3760"/>
        </w:tabs>
        <w:ind w:left="3825" w:hanging="425"/>
      </w:pPr>
      <w:rPr>
        <w:rFonts w:cs="Times New Roman" w:hint="default"/>
      </w:rPr>
    </w:lvl>
  </w:abstractNum>
  <w:abstractNum w:abstractNumId="27" w15:restartNumberingAfterBreak="0">
    <w:nsid w:val="6A3A6F1C"/>
    <w:multiLevelType w:val="multilevel"/>
    <w:tmpl w:val="90EC2DF0"/>
    <w:lvl w:ilvl="0">
      <w:start w:val="1"/>
      <w:numFmt w:val="decimal"/>
      <w:lvlText w:val="5.%1."/>
      <w:lvlJc w:val="left"/>
      <w:pPr>
        <w:ind w:left="425" w:hanging="425"/>
      </w:pPr>
      <w:rPr>
        <w:rFonts w:cs="Times New Roman" w:hint="default"/>
      </w:rPr>
    </w:lvl>
    <w:lvl w:ilvl="1">
      <w:start w:val="1"/>
      <w:numFmt w:val="decimal"/>
      <w:lvlText w:val="%2)"/>
      <w:lvlJc w:val="left"/>
      <w:pPr>
        <w:ind w:left="1276" w:hanging="425"/>
      </w:pPr>
      <w:rPr>
        <w:rFonts w:cs="Times New Roman" w:hint="default"/>
      </w:rPr>
    </w:lvl>
    <w:lvl w:ilvl="2">
      <w:start w:val="1"/>
      <w:numFmt w:val="lowerLetter"/>
      <w:lvlText w:val="%3)"/>
      <w:lvlJc w:val="left"/>
      <w:pPr>
        <w:ind w:left="1701" w:hanging="425"/>
      </w:pPr>
      <w:rPr>
        <w:rFonts w:cs="Times New Roman" w:hint="default"/>
      </w:rPr>
    </w:lvl>
    <w:lvl w:ilvl="3">
      <w:start w:val="1"/>
      <w:numFmt w:val="decimal"/>
      <w:lvlText w:val="%4."/>
      <w:lvlJc w:val="left"/>
      <w:pPr>
        <w:ind w:left="1700" w:hanging="425"/>
      </w:pPr>
      <w:rPr>
        <w:rFonts w:cs="Times New Roman" w:hint="default"/>
      </w:rPr>
    </w:lvl>
    <w:lvl w:ilvl="4">
      <w:start w:val="1"/>
      <w:numFmt w:val="lowerLetter"/>
      <w:lvlText w:val="%5."/>
      <w:lvlJc w:val="left"/>
      <w:pPr>
        <w:ind w:left="2125" w:hanging="425"/>
      </w:pPr>
      <w:rPr>
        <w:rFonts w:cs="Times New Roman" w:hint="default"/>
      </w:rPr>
    </w:lvl>
    <w:lvl w:ilvl="5">
      <w:start w:val="1"/>
      <w:numFmt w:val="lowerRoman"/>
      <w:lvlText w:val="%6."/>
      <w:lvlJc w:val="right"/>
      <w:pPr>
        <w:ind w:left="2550" w:hanging="425"/>
      </w:pPr>
      <w:rPr>
        <w:rFonts w:cs="Times New Roman" w:hint="default"/>
      </w:rPr>
    </w:lvl>
    <w:lvl w:ilvl="6">
      <w:start w:val="1"/>
      <w:numFmt w:val="decimal"/>
      <w:lvlText w:val="%7."/>
      <w:lvlJc w:val="left"/>
      <w:pPr>
        <w:ind w:left="2975" w:hanging="425"/>
      </w:pPr>
      <w:rPr>
        <w:rFonts w:cs="Times New Roman" w:hint="default"/>
      </w:rPr>
    </w:lvl>
    <w:lvl w:ilvl="7">
      <w:start w:val="1"/>
      <w:numFmt w:val="lowerLetter"/>
      <w:lvlText w:val="%8."/>
      <w:lvlJc w:val="left"/>
      <w:pPr>
        <w:ind w:left="3400" w:hanging="425"/>
      </w:pPr>
      <w:rPr>
        <w:rFonts w:cs="Times New Roman" w:hint="default"/>
      </w:rPr>
    </w:lvl>
    <w:lvl w:ilvl="8">
      <w:start w:val="1"/>
      <w:numFmt w:val="lowerRoman"/>
      <w:lvlText w:val="%9."/>
      <w:lvlJc w:val="right"/>
      <w:pPr>
        <w:ind w:left="3825" w:hanging="425"/>
      </w:pPr>
      <w:rPr>
        <w:rFonts w:cs="Times New Roman" w:hint="default"/>
      </w:rPr>
    </w:lvl>
  </w:abstractNum>
  <w:abstractNum w:abstractNumId="28" w15:restartNumberingAfterBreak="0">
    <w:nsid w:val="6B71234A"/>
    <w:multiLevelType w:val="multilevel"/>
    <w:tmpl w:val="DE5C0E4A"/>
    <w:lvl w:ilvl="0">
      <w:start w:val="1"/>
      <w:numFmt w:val="decimal"/>
      <w:lvlText w:val="6.%1"/>
      <w:lvlJc w:val="right"/>
      <w:pPr>
        <w:tabs>
          <w:tab w:val="num" w:pos="360"/>
        </w:tabs>
        <w:ind w:left="360" w:hanging="360"/>
      </w:pPr>
      <w:rPr>
        <w:rFonts w:hint="default"/>
      </w:rPr>
    </w:lvl>
    <w:lvl w:ilvl="1">
      <w:start w:val="1"/>
      <w:numFmt w:val="decimal"/>
      <w:lvlText w:val="%1.%2."/>
      <w:lvlJc w:val="left"/>
      <w:pPr>
        <w:tabs>
          <w:tab w:val="num" w:pos="596"/>
        </w:tabs>
        <w:ind w:left="596" w:hanging="454"/>
      </w:pPr>
      <w:rPr>
        <w:rFonts w:ascii="Arial" w:hAnsi="Arial" w:cs="Aria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71E93E96"/>
    <w:multiLevelType w:val="multilevel"/>
    <w:tmpl w:val="AE1AAE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96"/>
        </w:tabs>
        <w:ind w:left="596" w:hanging="454"/>
      </w:pPr>
      <w:rPr>
        <w:rFonts w:ascii="Calibri" w:hAnsi="Calibri" w:cs="Arial" w:hint="default"/>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72E21CE4"/>
    <w:multiLevelType w:val="hybridMultilevel"/>
    <w:tmpl w:val="5BBCA20C"/>
    <w:lvl w:ilvl="0" w:tplc="FFFFFFFF">
      <w:start w:val="1"/>
      <w:numFmt w:val="upperRoman"/>
      <w:lvlText w:val="%1."/>
      <w:lvlJc w:val="left"/>
      <w:pPr>
        <w:tabs>
          <w:tab w:val="num" w:pos="1117"/>
        </w:tabs>
        <w:ind w:left="1117" w:hanging="720"/>
      </w:pPr>
      <w:rPr>
        <w:rFonts w:cs="Times New Roman" w:hint="default"/>
      </w:rPr>
    </w:lvl>
    <w:lvl w:ilvl="1" w:tplc="FFFFFFFF" w:tentative="1">
      <w:start w:val="1"/>
      <w:numFmt w:val="lowerLetter"/>
      <w:lvlText w:val="%2."/>
      <w:lvlJc w:val="left"/>
      <w:pPr>
        <w:tabs>
          <w:tab w:val="num" w:pos="1477"/>
        </w:tabs>
        <w:ind w:left="1477" w:hanging="360"/>
      </w:pPr>
      <w:rPr>
        <w:rFonts w:cs="Times New Roman"/>
      </w:rPr>
    </w:lvl>
    <w:lvl w:ilvl="2" w:tplc="FFFFFFFF" w:tentative="1">
      <w:start w:val="1"/>
      <w:numFmt w:val="lowerRoman"/>
      <w:lvlText w:val="%3."/>
      <w:lvlJc w:val="right"/>
      <w:pPr>
        <w:tabs>
          <w:tab w:val="num" w:pos="2197"/>
        </w:tabs>
        <w:ind w:left="2197" w:hanging="180"/>
      </w:pPr>
      <w:rPr>
        <w:rFonts w:cs="Times New Roman"/>
      </w:rPr>
    </w:lvl>
    <w:lvl w:ilvl="3" w:tplc="FFFFFFFF" w:tentative="1">
      <w:start w:val="1"/>
      <w:numFmt w:val="decimal"/>
      <w:lvlText w:val="%4."/>
      <w:lvlJc w:val="left"/>
      <w:pPr>
        <w:tabs>
          <w:tab w:val="num" w:pos="2917"/>
        </w:tabs>
        <w:ind w:left="2917" w:hanging="360"/>
      </w:pPr>
      <w:rPr>
        <w:rFonts w:cs="Times New Roman"/>
      </w:rPr>
    </w:lvl>
    <w:lvl w:ilvl="4" w:tplc="FFFFFFFF" w:tentative="1">
      <w:start w:val="1"/>
      <w:numFmt w:val="lowerLetter"/>
      <w:lvlText w:val="%5."/>
      <w:lvlJc w:val="left"/>
      <w:pPr>
        <w:tabs>
          <w:tab w:val="num" w:pos="3637"/>
        </w:tabs>
        <w:ind w:left="3637" w:hanging="360"/>
      </w:pPr>
      <w:rPr>
        <w:rFonts w:cs="Times New Roman"/>
      </w:rPr>
    </w:lvl>
    <w:lvl w:ilvl="5" w:tplc="FFFFFFFF" w:tentative="1">
      <w:start w:val="1"/>
      <w:numFmt w:val="lowerRoman"/>
      <w:lvlText w:val="%6."/>
      <w:lvlJc w:val="right"/>
      <w:pPr>
        <w:tabs>
          <w:tab w:val="num" w:pos="4357"/>
        </w:tabs>
        <w:ind w:left="4357" w:hanging="180"/>
      </w:pPr>
      <w:rPr>
        <w:rFonts w:cs="Times New Roman"/>
      </w:rPr>
    </w:lvl>
    <w:lvl w:ilvl="6" w:tplc="FFFFFFFF" w:tentative="1">
      <w:start w:val="1"/>
      <w:numFmt w:val="decimal"/>
      <w:lvlText w:val="%7."/>
      <w:lvlJc w:val="left"/>
      <w:pPr>
        <w:tabs>
          <w:tab w:val="num" w:pos="5077"/>
        </w:tabs>
        <w:ind w:left="5077" w:hanging="360"/>
      </w:pPr>
      <w:rPr>
        <w:rFonts w:cs="Times New Roman"/>
      </w:rPr>
    </w:lvl>
    <w:lvl w:ilvl="7" w:tplc="FFFFFFFF" w:tentative="1">
      <w:start w:val="1"/>
      <w:numFmt w:val="lowerLetter"/>
      <w:lvlText w:val="%8."/>
      <w:lvlJc w:val="left"/>
      <w:pPr>
        <w:tabs>
          <w:tab w:val="num" w:pos="5797"/>
        </w:tabs>
        <w:ind w:left="5797" w:hanging="360"/>
      </w:pPr>
      <w:rPr>
        <w:rFonts w:cs="Times New Roman"/>
      </w:rPr>
    </w:lvl>
    <w:lvl w:ilvl="8" w:tplc="FFFFFFFF" w:tentative="1">
      <w:start w:val="1"/>
      <w:numFmt w:val="lowerRoman"/>
      <w:lvlText w:val="%9."/>
      <w:lvlJc w:val="right"/>
      <w:pPr>
        <w:tabs>
          <w:tab w:val="num" w:pos="6517"/>
        </w:tabs>
        <w:ind w:left="6517" w:hanging="180"/>
      </w:pPr>
      <w:rPr>
        <w:rFonts w:cs="Times New Roman"/>
      </w:rPr>
    </w:lvl>
  </w:abstractNum>
  <w:abstractNum w:abstractNumId="31" w15:restartNumberingAfterBreak="0">
    <w:nsid w:val="79D709CA"/>
    <w:multiLevelType w:val="hybridMultilevel"/>
    <w:tmpl w:val="AE742E96"/>
    <w:lvl w:ilvl="0" w:tplc="BE7E7D7E">
      <w:start w:val="1"/>
      <w:numFmt w:val="upperRoman"/>
      <w:lvlText w:val="%1."/>
      <w:lvlJc w:val="left"/>
      <w:pPr>
        <w:tabs>
          <w:tab w:val="num" w:pos="1117"/>
        </w:tabs>
        <w:ind w:left="1117" w:hanging="720"/>
      </w:pPr>
      <w:rPr>
        <w:rFonts w:cs="Times New Roman" w:hint="default"/>
      </w:rPr>
    </w:lvl>
    <w:lvl w:ilvl="1" w:tplc="04150019" w:tentative="1">
      <w:start w:val="1"/>
      <w:numFmt w:val="lowerLetter"/>
      <w:lvlText w:val="%2."/>
      <w:lvlJc w:val="left"/>
      <w:pPr>
        <w:tabs>
          <w:tab w:val="num" w:pos="1477"/>
        </w:tabs>
        <w:ind w:left="1477" w:hanging="360"/>
      </w:pPr>
      <w:rPr>
        <w:rFonts w:cs="Times New Roman"/>
      </w:rPr>
    </w:lvl>
    <w:lvl w:ilvl="2" w:tplc="0415001B" w:tentative="1">
      <w:start w:val="1"/>
      <w:numFmt w:val="lowerRoman"/>
      <w:lvlText w:val="%3."/>
      <w:lvlJc w:val="right"/>
      <w:pPr>
        <w:tabs>
          <w:tab w:val="num" w:pos="2197"/>
        </w:tabs>
        <w:ind w:left="2197" w:hanging="180"/>
      </w:pPr>
      <w:rPr>
        <w:rFonts w:cs="Times New Roman"/>
      </w:rPr>
    </w:lvl>
    <w:lvl w:ilvl="3" w:tplc="0415000F" w:tentative="1">
      <w:start w:val="1"/>
      <w:numFmt w:val="decimal"/>
      <w:lvlText w:val="%4."/>
      <w:lvlJc w:val="left"/>
      <w:pPr>
        <w:tabs>
          <w:tab w:val="num" w:pos="2917"/>
        </w:tabs>
        <w:ind w:left="2917" w:hanging="360"/>
      </w:pPr>
      <w:rPr>
        <w:rFonts w:cs="Times New Roman"/>
      </w:rPr>
    </w:lvl>
    <w:lvl w:ilvl="4" w:tplc="04150019" w:tentative="1">
      <w:start w:val="1"/>
      <w:numFmt w:val="lowerLetter"/>
      <w:lvlText w:val="%5."/>
      <w:lvlJc w:val="left"/>
      <w:pPr>
        <w:tabs>
          <w:tab w:val="num" w:pos="3637"/>
        </w:tabs>
        <w:ind w:left="3637" w:hanging="360"/>
      </w:pPr>
      <w:rPr>
        <w:rFonts w:cs="Times New Roman"/>
      </w:rPr>
    </w:lvl>
    <w:lvl w:ilvl="5" w:tplc="0415001B" w:tentative="1">
      <w:start w:val="1"/>
      <w:numFmt w:val="lowerRoman"/>
      <w:lvlText w:val="%6."/>
      <w:lvlJc w:val="right"/>
      <w:pPr>
        <w:tabs>
          <w:tab w:val="num" w:pos="4357"/>
        </w:tabs>
        <w:ind w:left="4357" w:hanging="180"/>
      </w:pPr>
      <w:rPr>
        <w:rFonts w:cs="Times New Roman"/>
      </w:rPr>
    </w:lvl>
    <w:lvl w:ilvl="6" w:tplc="0415000F" w:tentative="1">
      <w:start w:val="1"/>
      <w:numFmt w:val="decimal"/>
      <w:lvlText w:val="%7."/>
      <w:lvlJc w:val="left"/>
      <w:pPr>
        <w:tabs>
          <w:tab w:val="num" w:pos="5077"/>
        </w:tabs>
        <w:ind w:left="5077" w:hanging="360"/>
      </w:pPr>
      <w:rPr>
        <w:rFonts w:cs="Times New Roman"/>
      </w:rPr>
    </w:lvl>
    <w:lvl w:ilvl="7" w:tplc="04150019" w:tentative="1">
      <w:start w:val="1"/>
      <w:numFmt w:val="lowerLetter"/>
      <w:lvlText w:val="%8."/>
      <w:lvlJc w:val="left"/>
      <w:pPr>
        <w:tabs>
          <w:tab w:val="num" w:pos="5797"/>
        </w:tabs>
        <w:ind w:left="5797" w:hanging="360"/>
      </w:pPr>
      <w:rPr>
        <w:rFonts w:cs="Times New Roman"/>
      </w:rPr>
    </w:lvl>
    <w:lvl w:ilvl="8" w:tplc="0415001B" w:tentative="1">
      <w:start w:val="1"/>
      <w:numFmt w:val="lowerRoman"/>
      <w:lvlText w:val="%9."/>
      <w:lvlJc w:val="right"/>
      <w:pPr>
        <w:tabs>
          <w:tab w:val="num" w:pos="6517"/>
        </w:tabs>
        <w:ind w:left="6517" w:hanging="180"/>
      </w:pPr>
      <w:rPr>
        <w:rFonts w:cs="Times New Roman"/>
      </w:rPr>
    </w:lvl>
  </w:abstractNum>
  <w:num w:numId="1" w16cid:durableId="1431777502">
    <w:abstractNumId w:val="14"/>
  </w:num>
  <w:num w:numId="2" w16cid:durableId="1507407348">
    <w:abstractNumId w:val="8"/>
  </w:num>
  <w:num w:numId="3" w16cid:durableId="100494412">
    <w:abstractNumId w:val="17"/>
  </w:num>
  <w:num w:numId="4" w16cid:durableId="2112820253">
    <w:abstractNumId w:val="5"/>
  </w:num>
  <w:num w:numId="5" w16cid:durableId="611862070">
    <w:abstractNumId w:val="12"/>
  </w:num>
  <w:num w:numId="6" w16cid:durableId="1565408226">
    <w:abstractNumId w:val="6"/>
  </w:num>
  <w:num w:numId="7" w16cid:durableId="3480194">
    <w:abstractNumId w:val="26"/>
  </w:num>
  <w:num w:numId="8" w16cid:durableId="769474072">
    <w:abstractNumId w:val="4"/>
  </w:num>
  <w:num w:numId="9" w16cid:durableId="2032994751">
    <w:abstractNumId w:val="24"/>
  </w:num>
  <w:num w:numId="10" w16cid:durableId="1405908101">
    <w:abstractNumId w:val="30"/>
  </w:num>
  <w:num w:numId="11" w16cid:durableId="1869290919">
    <w:abstractNumId w:val="31"/>
  </w:num>
  <w:num w:numId="12" w16cid:durableId="290136896">
    <w:abstractNumId w:val="16"/>
  </w:num>
  <w:num w:numId="13" w16cid:durableId="67390638">
    <w:abstractNumId w:val="21"/>
  </w:num>
  <w:num w:numId="14" w16cid:durableId="1763841810">
    <w:abstractNumId w:val="19"/>
  </w:num>
  <w:num w:numId="15" w16cid:durableId="1049454934">
    <w:abstractNumId w:val="3"/>
  </w:num>
  <w:num w:numId="16" w16cid:durableId="572353791">
    <w:abstractNumId w:val="29"/>
  </w:num>
  <w:num w:numId="17" w16cid:durableId="1578513119">
    <w:abstractNumId w:val="13"/>
  </w:num>
  <w:num w:numId="18" w16cid:durableId="236868252">
    <w:abstractNumId w:val="23"/>
  </w:num>
  <w:num w:numId="19" w16cid:durableId="1381830538">
    <w:abstractNumId w:val="1"/>
  </w:num>
  <w:num w:numId="20" w16cid:durableId="58790591">
    <w:abstractNumId w:val="28"/>
  </w:num>
  <w:num w:numId="21" w16cid:durableId="1239828809">
    <w:abstractNumId w:val="2"/>
  </w:num>
  <w:num w:numId="22" w16cid:durableId="1209338513">
    <w:abstractNumId w:val="7"/>
  </w:num>
  <w:num w:numId="23" w16cid:durableId="850679690">
    <w:abstractNumId w:val="11"/>
  </w:num>
  <w:num w:numId="24" w16cid:durableId="539123824">
    <w:abstractNumId w:val="18"/>
  </w:num>
  <w:num w:numId="25" w16cid:durableId="571963359">
    <w:abstractNumId w:val="25"/>
  </w:num>
  <w:num w:numId="26" w16cid:durableId="1304039233">
    <w:abstractNumId w:val="9"/>
  </w:num>
  <w:num w:numId="27" w16cid:durableId="1641762757">
    <w:abstractNumId w:val="20"/>
  </w:num>
  <w:num w:numId="28" w16cid:durableId="1658410959">
    <w:abstractNumId w:val="10"/>
  </w:num>
  <w:num w:numId="29" w16cid:durableId="1534344882">
    <w:abstractNumId w:val="27"/>
  </w:num>
  <w:num w:numId="30" w16cid:durableId="627509881">
    <w:abstractNumId w:val="22"/>
  </w:num>
  <w:num w:numId="31" w16cid:durableId="739055785">
    <w:abstractNumId w:val="15"/>
  </w:num>
  <w:num w:numId="32" w16cid:durableId="53805689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51"/>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5AA4"/>
    <w:rsid w:val="00000A42"/>
    <w:rsid w:val="00002349"/>
    <w:rsid w:val="00003303"/>
    <w:rsid w:val="00004594"/>
    <w:rsid w:val="00004667"/>
    <w:rsid w:val="00005DAA"/>
    <w:rsid w:val="00006079"/>
    <w:rsid w:val="00006244"/>
    <w:rsid w:val="00006781"/>
    <w:rsid w:val="00006D0B"/>
    <w:rsid w:val="00006F19"/>
    <w:rsid w:val="00007985"/>
    <w:rsid w:val="00007D74"/>
    <w:rsid w:val="00011D2C"/>
    <w:rsid w:val="000120B7"/>
    <w:rsid w:val="00012FBF"/>
    <w:rsid w:val="0001391F"/>
    <w:rsid w:val="000151F2"/>
    <w:rsid w:val="000162E1"/>
    <w:rsid w:val="000165DD"/>
    <w:rsid w:val="000171D6"/>
    <w:rsid w:val="0002055E"/>
    <w:rsid w:val="00022584"/>
    <w:rsid w:val="0002322B"/>
    <w:rsid w:val="00023E94"/>
    <w:rsid w:val="00024F71"/>
    <w:rsid w:val="00025B28"/>
    <w:rsid w:val="00025C1E"/>
    <w:rsid w:val="00025C37"/>
    <w:rsid w:val="00026B4F"/>
    <w:rsid w:val="00030CBB"/>
    <w:rsid w:val="00031C16"/>
    <w:rsid w:val="0003249C"/>
    <w:rsid w:val="00032D02"/>
    <w:rsid w:val="00033045"/>
    <w:rsid w:val="000338BD"/>
    <w:rsid w:val="0003597A"/>
    <w:rsid w:val="00035F19"/>
    <w:rsid w:val="00035F6E"/>
    <w:rsid w:val="00036DD6"/>
    <w:rsid w:val="00036EFA"/>
    <w:rsid w:val="000373C6"/>
    <w:rsid w:val="00037409"/>
    <w:rsid w:val="00037A11"/>
    <w:rsid w:val="000412BD"/>
    <w:rsid w:val="000419F8"/>
    <w:rsid w:val="00042DB2"/>
    <w:rsid w:val="00042FF0"/>
    <w:rsid w:val="000440A9"/>
    <w:rsid w:val="000443C1"/>
    <w:rsid w:val="0004445F"/>
    <w:rsid w:val="00044693"/>
    <w:rsid w:val="0004489A"/>
    <w:rsid w:val="00046C4C"/>
    <w:rsid w:val="00046CF6"/>
    <w:rsid w:val="00046E8B"/>
    <w:rsid w:val="0005087D"/>
    <w:rsid w:val="00051C63"/>
    <w:rsid w:val="00052381"/>
    <w:rsid w:val="000529C7"/>
    <w:rsid w:val="00053C9C"/>
    <w:rsid w:val="000540A6"/>
    <w:rsid w:val="00054641"/>
    <w:rsid w:val="0005607A"/>
    <w:rsid w:val="00056A0E"/>
    <w:rsid w:val="000573F3"/>
    <w:rsid w:val="0005777F"/>
    <w:rsid w:val="00057BD0"/>
    <w:rsid w:val="00057C9E"/>
    <w:rsid w:val="0006087E"/>
    <w:rsid w:val="00061AF0"/>
    <w:rsid w:val="00062372"/>
    <w:rsid w:val="0006295D"/>
    <w:rsid w:val="000629F0"/>
    <w:rsid w:val="00062F3C"/>
    <w:rsid w:val="00064701"/>
    <w:rsid w:val="00064CB5"/>
    <w:rsid w:val="000711CE"/>
    <w:rsid w:val="000730D1"/>
    <w:rsid w:val="00074447"/>
    <w:rsid w:val="0007446D"/>
    <w:rsid w:val="00075519"/>
    <w:rsid w:val="000763A5"/>
    <w:rsid w:val="00077288"/>
    <w:rsid w:val="00080716"/>
    <w:rsid w:val="000816CC"/>
    <w:rsid w:val="00081F66"/>
    <w:rsid w:val="00082260"/>
    <w:rsid w:val="00082433"/>
    <w:rsid w:val="00082795"/>
    <w:rsid w:val="00083149"/>
    <w:rsid w:val="00083618"/>
    <w:rsid w:val="00083D2F"/>
    <w:rsid w:val="00083F21"/>
    <w:rsid w:val="0008453F"/>
    <w:rsid w:val="0008751A"/>
    <w:rsid w:val="00087940"/>
    <w:rsid w:val="00090B61"/>
    <w:rsid w:val="00090CA9"/>
    <w:rsid w:val="00091412"/>
    <w:rsid w:val="000927A0"/>
    <w:rsid w:val="00093022"/>
    <w:rsid w:val="000930F6"/>
    <w:rsid w:val="000946A8"/>
    <w:rsid w:val="00096AB4"/>
    <w:rsid w:val="00097C0B"/>
    <w:rsid w:val="000A0402"/>
    <w:rsid w:val="000A1205"/>
    <w:rsid w:val="000A18E9"/>
    <w:rsid w:val="000A2822"/>
    <w:rsid w:val="000A2E1A"/>
    <w:rsid w:val="000A3369"/>
    <w:rsid w:val="000A350D"/>
    <w:rsid w:val="000A3975"/>
    <w:rsid w:val="000A54AB"/>
    <w:rsid w:val="000A5E9F"/>
    <w:rsid w:val="000A629B"/>
    <w:rsid w:val="000A6A41"/>
    <w:rsid w:val="000A702E"/>
    <w:rsid w:val="000B0F69"/>
    <w:rsid w:val="000B1E64"/>
    <w:rsid w:val="000B22EE"/>
    <w:rsid w:val="000B3821"/>
    <w:rsid w:val="000B4382"/>
    <w:rsid w:val="000B4EDC"/>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3AD6"/>
    <w:rsid w:val="000D4704"/>
    <w:rsid w:val="000D4790"/>
    <w:rsid w:val="000D4C2C"/>
    <w:rsid w:val="000D6D56"/>
    <w:rsid w:val="000D75BC"/>
    <w:rsid w:val="000D75FE"/>
    <w:rsid w:val="000D796C"/>
    <w:rsid w:val="000D7F01"/>
    <w:rsid w:val="000E1AF8"/>
    <w:rsid w:val="000E2862"/>
    <w:rsid w:val="000E45F9"/>
    <w:rsid w:val="000E4998"/>
    <w:rsid w:val="000E4E7B"/>
    <w:rsid w:val="000E5E62"/>
    <w:rsid w:val="000E68FD"/>
    <w:rsid w:val="000E726B"/>
    <w:rsid w:val="000E7A13"/>
    <w:rsid w:val="000F083A"/>
    <w:rsid w:val="000F0C94"/>
    <w:rsid w:val="000F197D"/>
    <w:rsid w:val="000F19DF"/>
    <w:rsid w:val="000F3315"/>
    <w:rsid w:val="000F3DE4"/>
    <w:rsid w:val="000F3FFA"/>
    <w:rsid w:val="000F6717"/>
    <w:rsid w:val="000F6F3D"/>
    <w:rsid w:val="000F7061"/>
    <w:rsid w:val="00101A7F"/>
    <w:rsid w:val="001020D0"/>
    <w:rsid w:val="00103740"/>
    <w:rsid w:val="00104D61"/>
    <w:rsid w:val="00105320"/>
    <w:rsid w:val="00106BE8"/>
    <w:rsid w:val="00106F2A"/>
    <w:rsid w:val="0010779D"/>
    <w:rsid w:val="001079C3"/>
    <w:rsid w:val="00107B0C"/>
    <w:rsid w:val="00111895"/>
    <w:rsid w:val="00112528"/>
    <w:rsid w:val="00114A14"/>
    <w:rsid w:val="0011508F"/>
    <w:rsid w:val="00116095"/>
    <w:rsid w:val="00116F3F"/>
    <w:rsid w:val="001172F7"/>
    <w:rsid w:val="00117548"/>
    <w:rsid w:val="0012147B"/>
    <w:rsid w:val="00122AFF"/>
    <w:rsid w:val="0012452F"/>
    <w:rsid w:val="001260DB"/>
    <w:rsid w:val="00126105"/>
    <w:rsid w:val="00126F5A"/>
    <w:rsid w:val="0012719E"/>
    <w:rsid w:val="00127481"/>
    <w:rsid w:val="001274BA"/>
    <w:rsid w:val="001278CD"/>
    <w:rsid w:val="00130837"/>
    <w:rsid w:val="00132B9D"/>
    <w:rsid w:val="00134801"/>
    <w:rsid w:val="00135145"/>
    <w:rsid w:val="00135C46"/>
    <w:rsid w:val="00135FDD"/>
    <w:rsid w:val="00137258"/>
    <w:rsid w:val="001373F9"/>
    <w:rsid w:val="001379AF"/>
    <w:rsid w:val="0014051C"/>
    <w:rsid w:val="001414CA"/>
    <w:rsid w:val="00141AB8"/>
    <w:rsid w:val="00141F0A"/>
    <w:rsid w:val="001422CF"/>
    <w:rsid w:val="00142D6B"/>
    <w:rsid w:val="00142F08"/>
    <w:rsid w:val="00142FBD"/>
    <w:rsid w:val="00143FFB"/>
    <w:rsid w:val="001442C5"/>
    <w:rsid w:val="00145658"/>
    <w:rsid w:val="0014673E"/>
    <w:rsid w:val="0014683A"/>
    <w:rsid w:val="00146E0D"/>
    <w:rsid w:val="001472BE"/>
    <w:rsid w:val="00150140"/>
    <w:rsid w:val="00152534"/>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2BE6"/>
    <w:rsid w:val="001642B2"/>
    <w:rsid w:val="001644E4"/>
    <w:rsid w:val="00164FD6"/>
    <w:rsid w:val="001653B9"/>
    <w:rsid w:val="00165549"/>
    <w:rsid w:val="0016625D"/>
    <w:rsid w:val="0016665A"/>
    <w:rsid w:val="0016763F"/>
    <w:rsid w:val="00170463"/>
    <w:rsid w:val="001728D8"/>
    <w:rsid w:val="00172A86"/>
    <w:rsid w:val="00173E43"/>
    <w:rsid w:val="001750AA"/>
    <w:rsid w:val="00175449"/>
    <w:rsid w:val="00175BD3"/>
    <w:rsid w:val="00177CE1"/>
    <w:rsid w:val="0018030A"/>
    <w:rsid w:val="00180FD7"/>
    <w:rsid w:val="00182BDA"/>
    <w:rsid w:val="00183440"/>
    <w:rsid w:val="00183A44"/>
    <w:rsid w:val="00184008"/>
    <w:rsid w:val="00184053"/>
    <w:rsid w:val="00185109"/>
    <w:rsid w:val="00186001"/>
    <w:rsid w:val="0018618F"/>
    <w:rsid w:val="00186AD3"/>
    <w:rsid w:val="0019080B"/>
    <w:rsid w:val="00190B84"/>
    <w:rsid w:val="00191227"/>
    <w:rsid w:val="001914CB"/>
    <w:rsid w:val="001916B8"/>
    <w:rsid w:val="00192A64"/>
    <w:rsid w:val="00192E93"/>
    <w:rsid w:val="0019428B"/>
    <w:rsid w:val="00194427"/>
    <w:rsid w:val="00194703"/>
    <w:rsid w:val="001949D9"/>
    <w:rsid w:val="00194B12"/>
    <w:rsid w:val="001965AA"/>
    <w:rsid w:val="0019754E"/>
    <w:rsid w:val="001A1B87"/>
    <w:rsid w:val="001A35BB"/>
    <w:rsid w:val="001A4260"/>
    <w:rsid w:val="001A42D3"/>
    <w:rsid w:val="001A47D3"/>
    <w:rsid w:val="001A4E19"/>
    <w:rsid w:val="001B09D0"/>
    <w:rsid w:val="001B0F7C"/>
    <w:rsid w:val="001B1541"/>
    <w:rsid w:val="001B1C88"/>
    <w:rsid w:val="001B39F8"/>
    <w:rsid w:val="001B40EA"/>
    <w:rsid w:val="001B42BA"/>
    <w:rsid w:val="001B4C84"/>
    <w:rsid w:val="001B4D79"/>
    <w:rsid w:val="001B6D0E"/>
    <w:rsid w:val="001B7743"/>
    <w:rsid w:val="001C0F68"/>
    <w:rsid w:val="001C18CA"/>
    <w:rsid w:val="001C22DE"/>
    <w:rsid w:val="001C264A"/>
    <w:rsid w:val="001C2C0A"/>
    <w:rsid w:val="001C2E13"/>
    <w:rsid w:val="001C35D5"/>
    <w:rsid w:val="001C4126"/>
    <w:rsid w:val="001C449E"/>
    <w:rsid w:val="001C51F8"/>
    <w:rsid w:val="001C645F"/>
    <w:rsid w:val="001C7987"/>
    <w:rsid w:val="001D0189"/>
    <w:rsid w:val="001D01D3"/>
    <w:rsid w:val="001D167E"/>
    <w:rsid w:val="001D17A3"/>
    <w:rsid w:val="001D4756"/>
    <w:rsid w:val="001D4A22"/>
    <w:rsid w:val="001D4AD4"/>
    <w:rsid w:val="001D4F8B"/>
    <w:rsid w:val="001D53E3"/>
    <w:rsid w:val="001D55EF"/>
    <w:rsid w:val="001D5696"/>
    <w:rsid w:val="001D572F"/>
    <w:rsid w:val="001D5FBF"/>
    <w:rsid w:val="001D67D4"/>
    <w:rsid w:val="001D72BB"/>
    <w:rsid w:val="001E0A0C"/>
    <w:rsid w:val="001E1D13"/>
    <w:rsid w:val="001E4DA0"/>
    <w:rsid w:val="001E6490"/>
    <w:rsid w:val="001F1F2F"/>
    <w:rsid w:val="001F45FC"/>
    <w:rsid w:val="001F523E"/>
    <w:rsid w:val="001F5DBC"/>
    <w:rsid w:val="001F62C2"/>
    <w:rsid w:val="001F63E6"/>
    <w:rsid w:val="001F6FA0"/>
    <w:rsid w:val="001F7420"/>
    <w:rsid w:val="001F7F06"/>
    <w:rsid w:val="00200267"/>
    <w:rsid w:val="002008BA"/>
    <w:rsid w:val="00201CCF"/>
    <w:rsid w:val="00202E83"/>
    <w:rsid w:val="00202EA3"/>
    <w:rsid w:val="00205910"/>
    <w:rsid w:val="00207986"/>
    <w:rsid w:val="00207EAC"/>
    <w:rsid w:val="002118CC"/>
    <w:rsid w:val="00211989"/>
    <w:rsid w:val="00211B53"/>
    <w:rsid w:val="00211C9D"/>
    <w:rsid w:val="0021212C"/>
    <w:rsid w:val="00214151"/>
    <w:rsid w:val="002142BC"/>
    <w:rsid w:val="00216B3E"/>
    <w:rsid w:val="00216C43"/>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31B"/>
    <w:rsid w:val="00232465"/>
    <w:rsid w:val="0023251F"/>
    <w:rsid w:val="00232A32"/>
    <w:rsid w:val="002338AA"/>
    <w:rsid w:val="00234F02"/>
    <w:rsid w:val="002354CC"/>
    <w:rsid w:val="00235C5A"/>
    <w:rsid w:val="00237058"/>
    <w:rsid w:val="0023728F"/>
    <w:rsid w:val="002372FB"/>
    <w:rsid w:val="00237623"/>
    <w:rsid w:val="002377EA"/>
    <w:rsid w:val="00237D1A"/>
    <w:rsid w:val="00242035"/>
    <w:rsid w:val="00242D40"/>
    <w:rsid w:val="00244635"/>
    <w:rsid w:val="00244858"/>
    <w:rsid w:val="0024488C"/>
    <w:rsid w:val="00245174"/>
    <w:rsid w:val="00245370"/>
    <w:rsid w:val="002454B6"/>
    <w:rsid w:val="0024553C"/>
    <w:rsid w:val="00245D4C"/>
    <w:rsid w:val="0024642D"/>
    <w:rsid w:val="002471EC"/>
    <w:rsid w:val="00247620"/>
    <w:rsid w:val="00247828"/>
    <w:rsid w:val="0025039B"/>
    <w:rsid w:val="00250771"/>
    <w:rsid w:val="00250E70"/>
    <w:rsid w:val="00250EF3"/>
    <w:rsid w:val="002518A9"/>
    <w:rsid w:val="0025252D"/>
    <w:rsid w:val="00255A2C"/>
    <w:rsid w:val="00257945"/>
    <w:rsid w:val="002617A0"/>
    <w:rsid w:val="00261C22"/>
    <w:rsid w:val="00261D31"/>
    <w:rsid w:val="002625B7"/>
    <w:rsid w:val="00262BA0"/>
    <w:rsid w:val="0026315D"/>
    <w:rsid w:val="00264322"/>
    <w:rsid w:val="00264AC2"/>
    <w:rsid w:val="00266AA1"/>
    <w:rsid w:val="00270701"/>
    <w:rsid w:val="0027093D"/>
    <w:rsid w:val="00271402"/>
    <w:rsid w:val="00271420"/>
    <w:rsid w:val="00272FDD"/>
    <w:rsid w:val="00275E47"/>
    <w:rsid w:val="0027735E"/>
    <w:rsid w:val="00281534"/>
    <w:rsid w:val="00282D31"/>
    <w:rsid w:val="00283891"/>
    <w:rsid w:val="00283BD8"/>
    <w:rsid w:val="0028486C"/>
    <w:rsid w:val="00285B11"/>
    <w:rsid w:val="002860E8"/>
    <w:rsid w:val="00287C18"/>
    <w:rsid w:val="00287F37"/>
    <w:rsid w:val="00290A48"/>
    <w:rsid w:val="00290CDF"/>
    <w:rsid w:val="00290E1C"/>
    <w:rsid w:val="00291272"/>
    <w:rsid w:val="0029180C"/>
    <w:rsid w:val="00292D6C"/>
    <w:rsid w:val="00292E1C"/>
    <w:rsid w:val="00293CC0"/>
    <w:rsid w:val="00294849"/>
    <w:rsid w:val="002A02F0"/>
    <w:rsid w:val="002A1336"/>
    <w:rsid w:val="002A24D4"/>
    <w:rsid w:val="002A3377"/>
    <w:rsid w:val="002A3633"/>
    <w:rsid w:val="002A5123"/>
    <w:rsid w:val="002A5692"/>
    <w:rsid w:val="002A5939"/>
    <w:rsid w:val="002A60BB"/>
    <w:rsid w:val="002A6226"/>
    <w:rsid w:val="002A63C4"/>
    <w:rsid w:val="002A6D00"/>
    <w:rsid w:val="002A779E"/>
    <w:rsid w:val="002A7A3E"/>
    <w:rsid w:val="002A7D32"/>
    <w:rsid w:val="002B074A"/>
    <w:rsid w:val="002B0A9E"/>
    <w:rsid w:val="002B0E63"/>
    <w:rsid w:val="002B19F9"/>
    <w:rsid w:val="002B4DD9"/>
    <w:rsid w:val="002B5E07"/>
    <w:rsid w:val="002B6C8A"/>
    <w:rsid w:val="002B6CA6"/>
    <w:rsid w:val="002B7409"/>
    <w:rsid w:val="002C0765"/>
    <w:rsid w:val="002C10A7"/>
    <w:rsid w:val="002C4518"/>
    <w:rsid w:val="002C5618"/>
    <w:rsid w:val="002C5D8E"/>
    <w:rsid w:val="002C7206"/>
    <w:rsid w:val="002C7852"/>
    <w:rsid w:val="002C7F38"/>
    <w:rsid w:val="002D0A8E"/>
    <w:rsid w:val="002D418A"/>
    <w:rsid w:val="002D5239"/>
    <w:rsid w:val="002D618C"/>
    <w:rsid w:val="002D6D1D"/>
    <w:rsid w:val="002D785D"/>
    <w:rsid w:val="002D7FA4"/>
    <w:rsid w:val="002E0BDB"/>
    <w:rsid w:val="002E22C6"/>
    <w:rsid w:val="002E23ED"/>
    <w:rsid w:val="002E2944"/>
    <w:rsid w:val="002E359E"/>
    <w:rsid w:val="002E3B05"/>
    <w:rsid w:val="002E63E3"/>
    <w:rsid w:val="002E6518"/>
    <w:rsid w:val="002E6E9D"/>
    <w:rsid w:val="002E77D4"/>
    <w:rsid w:val="002E7A83"/>
    <w:rsid w:val="002E7D21"/>
    <w:rsid w:val="002E7D60"/>
    <w:rsid w:val="002F0062"/>
    <w:rsid w:val="002F0BBD"/>
    <w:rsid w:val="002F0D85"/>
    <w:rsid w:val="002F25CC"/>
    <w:rsid w:val="002F2839"/>
    <w:rsid w:val="002F2DDC"/>
    <w:rsid w:val="002F31C4"/>
    <w:rsid w:val="002F3A56"/>
    <w:rsid w:val="002F3C9B"/>
    <w:rsid w:val="002F4003"/>
    <w:rsid w:val="002F401C"/>
    <w:rsid w:val="002F4AD3"/>
    <w:rsid w:val="002F6C8D"/>
    <w:rsid w:val="00300636"/>
    <w:rsid w:val="003016C4"/>
    <w:rsid w:val="00301983"/>
    <w:rsid w:val="00302913"/>
    <w:rsid w:val="00303823"/>
    <w:rsid w:val="00304145"/>
    <w:rsid w:val="00304FAD"/>
    <w:rsid w:val="00305056"/>
    <w:rsid w:val="003054BC"/>
    <w:rsid w:val="00305A5C"/>
    <w:rsid w:val="003064C3"/>
    <w:rsid w:val="00306BCD"/>
    <w:rsid w:val="00306E31"/>
    <w:rsid w:val="00307EF0"/>
    <w:rsid w:val="003109D1"/>
    <w:rsid w:val="00311846"/>
    <w:rsid w:val="0031242A"/>
    <w:rsid w:val="003179A6"/>
    <w:rsid w:val="003217D0"/>
    <w:rsid w:val="003219FA"/>
    <w:rsid w:val="00323204"/>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377F9"/>
    <w:rsid w:val="003413A4"/>
    <w:rsid w:val="00341495"/>
    <w:rsid w:val="003421EB"/>
    <w:rsid w:val="00342E61"/>
    <w:rsid w:val="003442CC"/>
    <w:rsid w:val="00344ADB"/>
    <w:rsid w:val="00345FDE"/>
    <w:rsid w:val="003466C7"/>
    <w:rsid w:val="003469B2"/>
    <w:rsid w:val="00351FB5"/>
    <w:rsid w:val="003532B7"/>
    <w:rsid w:val="003564D3"/>
    <w:rsid w:val="003575CB"/>
    <w:rsid w:val="00361DE4"/>
    <w:rsid w:val="0036228A"/>
    <w:rsid w:val="0036305D"/>
    <w:rsid w:val="00363321"/>
    <w:rsid w:val="00363B76"/>
    <w:rsid w:val="00365EDC"/>
    <w:rsid w:val="00366EC4"/>
    <w:rsid w:val="00366F53"/>
    <w:rsid w:val="00367AD0"/>
    <w:rsid w:val="003701E2"/>
    <w:rsid w:val="00370206"/>
    <w:rsid w:val="00370868"/>
    <w:rsid w:val="003709A4"/>
    <w:rsid w:val="00370C19"/>
    <w:rsid w:val="003731EA"/>
    <w:rsid w:val="00373918"/>
    <w:rsid w:val="003740F4"/>
    <w:rsid w:val="003766F5"/>
    <w:rsid w:val="00377296"/>
    <w:rsid w:val="00377FDA"/>
    <w:rsid w:val="003807FD"/>
    <w:rsid w:val="00382DF1"/>
    <w:rsid w:val="003834C7"/>
    <w:rsid w:val="00384921"/>
    <w:rsid w:val="00384D46"/>
    <w:rsid w:val="00385A85"/>
    <w:rsid w:val="00386FA6"/>
    <w:rsid w:val="0038701A"/>
    <w:rsid w:val="00387751"/>
    <w:rsid w:val="00390416"/>
    <w:rsid w:val="00391A6B"/>
    <w:rsid w:val="00391E80"/>
    <w:rsid w:val="00392437"/>
    <w:rsid w:val="003928F6"/>
    <w:rsid w:val="00392A5A"/>
    <w:rsid w:val="00392F92"/>
    <w:rsid w:val="003936B7"/>
    <w:rsid w:val="00393E99"/>
    <w:rsid w:val="00394889"/>
    <w:rsid w:val="003949D2"/>
    <w:rsid w:val="0039521B"/>
    <w:rsid w:val="00395508"/>
    <w:rsid w:val="00395768"/>
    <w:rsid w:val="003958EC"/>
    <w:rsid w:val="00397F16"/>
    <w:rsid w:val="003A004C"/>
    <w:rsid w:val="003A0982"/>
    <w:rsid w:val="003A1605"/>
    <w:rsid w:val="003A18BF"/>
    <w:rsid w:val="003A21E7"/>
    <w:rsid w:val="003A2F1F"/>
    <w:rsid w:val="003A370E"/>
    <w:rsid w:val="003A3ACD"/>
    <w:rsid w:val="003A6858"/>
    <w:rsid w:val="003A6F10"/>
    <w:rsid w:val="003A7829"/>
    <w:rsid w:val="003A7B47"/>
    <w:rsid w:val="003B0064"/>
    <w:rsid w:val="003B013D"/>
    <w:rsid w:val="003B1221"/>
    <w:rsid w:val="003B2E2E"/>
    <w:rsid w:val="003B394C"/>
    <w:rsid w:val="003B448F"/>
    <w:rsid w:val="003B4865"/>
    <w:rsid w:val="003B494A"/>
    <w:rsid w:val="003B4EDD"/>
    <w:rsid w:val="003B517F"/>
    <w:rsid w:val="003B52B7"/>
    <w:rsid w:val="003B6141"/>
    <w:rsid w:val="003C05CE"/>
    <w:rsid w:val="003C0607"/>
    <w:rsid w:val="003C3936"/>
    <w:rsid w:val="003C4B47"/>
    <w:rsid w:val="003C4EE3"/>
    <w:rsid w:val="003C56DF"/>
    <w:rsid w:val="003C71F0"/>
    <w:rsid w:val="003C7601"/>
    <w:rsid w:val="003C7848"/>
    <w:rsid w:val="003C7A7B"/>
    <w:rsid w:val="003D0500"/>
    <w:rsid w:val="003D1817"/>
    <w:rsid w:val="003D1FB5"/>
    <w:rsid w:val="003D4D5E"/>
    <w:rsid w:val="003D4DCD"/>
    <w:rsid w:val="003D56D7"/>
    <w:rsid w:val="003D638E"/>
    <w:rsid w:val="003D6BEB"/>
    <w:rsid w:val="003D6EC3"/>
    <w:rsid w:val="003E01C3"/>
    <w:rsid w:val="003E0389"/>
    <w:rsid w:val="003E0C3A"/>
    <w:rsid w:val="003E11EB"/>
    <w:rsid w:val="003E234C"/>
    <w:rsid w:val="003E2A00"/>
    <w:rsid w:val="003E311E"/>
    <w:rsid w:val="003E32B1"/>
    <w:rsid w:val="003E4EDE"/>
    <w:rsid w:val="003E5D68"/>
    <w:rsid w:val="003F04DE"/>
    <w:rsid w:val="003F117B"/>
    <w:rsid w:val="003F2A17"/>
    <w:rsid w:val="003F315A"/>
    <w:rsid w:val="003F3348"/>
    <w:rsid w:val="003F3F5E"/>
    <w:rsid w:val="003F5E54"/>
    <w:rsid w:val="003F613F"/>
    <w:rsid w:val="003F6A5D"/>
    <w:rsid w:val="003F7EDE"/>
    <w:rsid w:val="00402254"/>
    <w:rsid w:val="00402288"/>
    <w:rsid w:val="004034A2"/>
    <w:rsid w:val="00403D53"/>
    <w:rsid w:val="0040561C"/>
    <w:rsid w:val="00405650"/>
    <w:rsid w:val="00405742"/>
    <w:rsid w:val="004057FC"/>
    <w:rsid w:val="004059F3"/>
    <w:rsid w:val="00405FE3"/>
    <w:rsid w:val="00407F33"/>
    <w:rsid w:val="0041089E"/>
    <w:rsid w:val="00413AB5"/>
    <w:rsid w:val="00413C55"/>
    <w:rsid w:val="00414F13"/>
    <w:rsid w:val="00415CEE"/>
    <w:rsid w:val="00417404"/>
    <w:rsid w:val="00417D6A"/>
    <w:rsid w:val="0042112D"/>
    <w:rsid w:val="00421CD7"/>
    <w:rsid w:val="0042229E"/>
    <w:rsid w:val="0042327E"/>
    <w:rsid w:val="00423A8D"/>
    <w:rsid w:val="00424672"/>
    <w:rsid w:val="00424EB6"/>
    <w:rsid w:val="00425EDF"/>
    <w:rsid w:val="0042627C"/>
    <w:rsid w:val="00427088"/>
    <w:rsid w:val="004277D4"/>
    <w:rsid w:val="004279DA"/>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14B"/>
    <w:rsid w:val="004476DF"/>
    <w:rsid w:val="00452134"/>
    <w:rsid w:val="00452E3A"/>
    <w:rsid w:val="004546FB"/>
    <w:rsid w:val="00455E4D"/>
    <w:rsid w:val="00455F36"/>
    <w:rsid w:val="0045735E"/>
    <w:rsid w:val="00460370"/>
    <w:rsid w:val="00460486"/>
    <w:rsid w:val="00460936"/>
    <w:rsid w:val="00462003"/>
    <w:rsid w:val="00463E12"/>
    <w:rsid w:val="00464CB2"/>
    <w:rsid w:val="0046672A"/>
    <w:rsid w:val="00466D1F"/>
    <w:rsid w:val="00466FFB"/>
    <w:rsid w:val="00470E77"/>
    <w:rsid w:val="004714F9"/>
    <w:rsid w:val="004715E5"/>
    <w:rsid w:val="0047179C"/>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350"/>
    <w:rsid w:val="00491428"/>
    <w:rsid w:val="0049313C"/>
    <w:rsid w:val="004935AD"/>
    <w:rsid w:val="00493E95"/>
    <w:rsid w:val="00495EB3"/>
    <w:rsid w:val="004966B9"/>
    <w:rsid w:val="004969B9"/>
    <w:rsid w:val="00496A67"/>
    <w:rsid w:val="004A0DE0"/>
    <w:rsid w:val="004A0FE9"/>
    <w:rsid w:val="004A10E3"/>
    <w:rsid w:val="004A1A81"/>
    <w:rsid w:val="004A1B78"/>
    <w:rsid w:val="004A560C"/>
    <w:rsid w:val="004A56C1"/>
    <w:rsid w:val="004A611F"/>
    <w:rsid w:val="004B09EF"/>
    <w:rsid w:val="004B18F9"/>
    <w:rsid w:val="004B5927"/>
    <w:rsid w:val="004B6215"/>
    <w:rsid w:val="004B6460"/>
    <w:rsid w:val="004B64BA"/>
    <w:rsid w:val="004B7273"/>
    <w:rsid w:val="004B7FC0"/>
    <w:rsid w:val="004C159F"/>
    <w:rsid w:val="004C17C3"/>
    <w:rsid w:val="004C19F1"/>
    <w:rsid w:val="004C1C00"/>
    <w:rsid w:val="004C3708"/>
    <w:rsid w:val="004C4574"/>
    <w:rsid w:val="004C6102"/>
    <w:rsid w:val="004C6A7E"/>
    <w:rsid w:val="004D1FDE"/>
    <w:rsid w:val="004D5044"/>
    <w:rsid w:val="004D5204"/>
    <w:rsid w:val="004D69F7"/>
    <w:rsid w:val="004D6D1F"/>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A27"/>
    <w:rsid w:val="004E7C12"/>
    <w:rsid w:val="004F0008"/>
    <w:rsid w:val="004F03BA"/>
    <w:rsid w:val="004F03ED"/>
    <w:rsid w:val="004F2E66"/>
    <w:rsid w:val="004F377F"/>
    <w:rsid w:val="004F4326"/>
    <w:rsid w:val="004F463C"/>
    <w:rsid w:val="004F59A8"/>
    <w:rsid w:val="004F5A8A"/>
    <w:rsid w:val="004F64D2"/>
    <w:rsid w:val="004F744C"/>
    <w:rsid w:val="004F74F6"/>
    <w:rsid w:val="004F788D"/>
    <w:rsid w:val="005020B3"/>
    <w:rsid w:val="00502C87"/>
    <w:rsid w:val="00503568"/>
    <w:rsid w:val="005045C2"/>
    <w:rsid w:val="005045F8"/>
    <w:rsid w:val="00504C5B"/>
    <w:rsid w:val="00505654"/>
    <w:rsid w:val="005065ED"/>
    <w:rsid w:val="0050793B"/>
    <w:rsid w:val="0051357F"/>
    <w:rsid w:val="005148B8"/>
    <w:rsid w:val="0051494F"/>
    <w:rsid w:val="00514F46"/>
    <w:rsid w:val="00515561"/>
    <w:rsid w:val="0051643B"/>
    <w:rsid w:val="005164F3"/>
    <w:rsid w:val="005165C6"/>
    <w:rsid w:val="00520176"/>
    <w:rsid w:val="00520880"/>
    <w:rsid w:val="005208A5"/>
    <w:rsid w:val="0052140D"/>
    <w:rsid w:val="00521888"/>
    <w:rsid w:val="00521A58"/>
    <w:rsid w:val="00521FF3"/>
    <w:rsid w:val="0052252B"/>
    <w:rsid w:val="00524FD8"/>
    <w:rsid w:val="005253C1"/>
    <w:rsid w:val="00525B28"/>
    <w:rsid w:val="00526C18"/>
    <w:rsid w:val="00526E14"/>
    <w:rsid w:val="0052727B"/>
    <w:rsid w:val="00530FA7"/>
    <w:rsid w:val="0053324C"/>
    <w:rsid w:val="00533385"/>
    <w:rsid w:val="0053471A"/>
    <w:rsid w:val="00536A97"/>
    <w:rsid w:val="00540CB9"/>
    <w:rsid w:val="005446CF"/>
    <w:rsid w:val="0054482E"/>
    <w:rsid w:val="005448FC"/>
    <w:rsid w:val="00544EEE"/>
    <w:rsid w:val="00546C80"/>
    <w:rsid w:val="00547CF6"/>
    <w:rsid w:val="00552E7C"/>
    <w:rsid w:val="00552EA0"/>
    <w:rsid w:val="0055330F"/>
    <w:rsid w:val="00553548"/>
    <w:rsid w:val="0055502F"/>
    <w:rsid w:val="00555E7F"/>
    <w:rsid w:val="005578D2"/>
    <w:rsid w:val="005618EF"/>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2C"/>
    <w:rsid w:val="00576290"/>
    <w:rsid w:val="00576923"/>
    <w:rsid w:val="00576CC5"/>
    <w:rsid w:val="00577117"/>
    <w:rsid w:val="005772C3"/>
    <w:rsid w:val="00577546"/>
    <w:rsid w:val="005811CD"/>
    <w:rsid w:val="005822AF"/>
    <w:rsid w:val="0058386C"/>
    <w:rsid w:val="00583B0A"/>
    <w:rsid w:val="00584250"/>
    <w:rsid w:val="005858F1"/>
    <w:rsid w:val="00585F36"/>
    <w:rsid w:val="00587DD8"/>
    <w:rsid w:val="00590E4C"/>
    <w:rsid w:val="00592A8F"/>
    <w:rsid w:val="00593754"/>
    <w:rsid w:val="00594D58"/>
    <w:rsid w:val="0059573F"/>
    <w:rsid w:val="00596579"/>
    <w:rsid w:val="00596D3A"/>
    <w:rsid w:val="0059751E"/>
    <w:rsid w:val="005A1B7F"/>
    <w:rsid w:val="005A1BC1"/>
    <w:rsid w:val="005A2247"/>
    <w:rsid w:val="005A2B26"/>
    <w:rsid w:val="005A2B30"/>
    <w:rsid w:val="005A2D1D"/>
    <w:rsid w:val="005A315D"/>
    <w:rsid w:val="005A34BF"/>
    <w:rsid w:val="005A5225"/>
    <w:rsid w:val="005A70CB"/>
    <w:rsid w:val="005A71A6"/>
    <w:rsid w:val="005A79C9"/>
    <w:rsid w:val="005A7AA5"/>
    <w:rsid w:val="005B0B7C"/>
    <w:rsid w:val="005B0D88"/>
    <w:rsid w:val="005B174A"/>
    <w:rsid w:val="005B1B0B"/>
    <w:rsid w:val="005B252B"/>
    <w:rsid w:val="005B2654"/>
    <w:rsid w:val="005B2AF9"/>
    <w:rsid w:val="005B2FD7"/>
    <w:rsid w:val="005B4A82"/>
    <w:rsid w:val="005B61E3"/>
    <w:rsid w:val="005B6971"/>
    <w:rsid w:val="005B6C91"/>
    <w:rsid w:val="005B7ADF"/>
    <w:rsid w:val="005C18C6"/>
    <w:rsid w:val="005C344F"/>
    <w:rsid w:val="005C3C95"/>
    <w:rsid w:val="005C4BD5"/>
    <w:rsid w:val="005C4E71"/>
    <w:rsid w:val="005C5756"/>
    <w:rsid w:val="005C592D"/>
    <w:rsid w:val="005C613E"/>
    <w:rsid w:val="005C6CB8"/>
    <w:rsid w:val="005C707D"/>
    <w:rsid w:val="005C7192"/>
    <w:rsid w:val="005D0ECF"/>
    <w:rsid w:val="005D10D5"/>
    <w:rsid w:val="005D12FC"/>
    <w:rsid w:val="005D1686"/>
    <w:rsid w:val="005D1D8D"/>
    <w:rsid w:val="005D2568"/>
    <w:rsid w:val="005D2A76"/>
    <w:rsid w:val="005D3DB5"/>
    <w:rsid w:val="005D5523"/>
    <w:rsid w:val="005D5F13"/>
    <w:rsid w:val="005D6991"/>
    <w:rsid w:val="005D70E7"/>
    <w:rsid w:val="005D751A"/>
    <w:rsid w:val="005E07D7"/>
    <w:rsid w:val="005E0F8B"/>
    <w:rsid w:val="005E23C8"/>
    <w:rsid w:val="005E2D62"/>
    <w:rsid w:val="005E4523"/>
    <w:rsid w:val="005E7405"/>
    <w:rsid w:val="005E7439"/>
    <w:rsid w:val="005F06BD"/>
    <w:rsid w:val="005F114D"/>
    <w:rsid w:val="005F2116"/>
    <w:rsid w:val="005F2947"/>
    <w:rsid w:val="005F2A6C"/>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6FC"/>
    <w:rsid w:val="00603A3D"/>
    <w:rsid w:val="00604555"/>
    <w:rsid w:val="0060634D"/>
    <w:rsid w:val="006079CD"/>
    <w:rsid w:val="00611F11"/>
    <w:rsid w:val="00613E24"/>
    <w:rsid w:val="006155ED"/>
    <w:rsid w:val="00615855"/>
    <w:rsid w:val="00616611"/>
    <w:rsid w:val="00621A25"/>
    <w:rsid w:val="00623D19"/>
    <w:rsid w:val="0062563E"/>
    <w:rsid w:val="00625AD8"/>
    <w:rsid w:val="0062697C"/>
    <w:rsid w:val="006307C2"/>
    <w:rsid w:val="00630985"/>
    <w:rsid w:val="00630ED9"/>
    <w:rsid w:val="00633075"/>
    <w:rsid w:val="006336B0"/>
    <w:rsid w:val="00634D4A"/>
    <w:rsid w:val="0063782F"/>
    <w:rsid w:val="00642733"/>
    <w:rsid w:val="006430AF"/>
    <w:rsid w:val="00646B45"/>
    <w:rsid w:val="00647B0E"/>
    <w:rsid w:val="00650076"/>
    <w:rsid w:val="006511D1"/>
    <w:rsid w:val="00651940"/>
    <w:rsid w:val="00653829"/>
    <w:rsid w:val="006539A1"/>
    <w:rsid w:val="00654C79"/>
    <w:rsid w:val="00654CF6"/>
    <w:rsid w:val="006551CD"/>
    <w:rsid w:val="0065530E"/>
    <w:rsid w:val="00656588"/>
    <w:rsid w:val="0065775F"/>
    <w:rsid w:val="00657B09"/>
    <w:rsid w:val="00665D84"/>
    <w:rsid w:val="0066738F"/>
    <w:rsid w:val="00671524"/>
    <w:rsid w:val="0067197F"/>
    <w:rsid w:val="00671A80"/>
    <w:rsid w:val="00672C34"/>
    <w:rsid w:val="006730C9"/>
    <w:rsid w:val="00674906"/>
    <w:rsid w:val="006751EC"/>
    <w:rsid w:val="0067610E"/>
    <w:rsid w:val="00676985"/>
    <w:rsid w:val="00676ED9"/>
    <w:rsid w:val="00680E6F"/>
    <w:rsid w:val="006836EC"/>
    <w:rsid w:val="00684566"/>
    <w:rsid w:val="00686F6A"/>
    <w:rsid w:val="006914C7"/>
    <w:rsid w:val="00693032"/>
    <w:rsid w:val="006933AF"/>
    <w:rsid w:val="00693532"/>
    <w:rsid w:val="00695000"/>
    <w:rsid w:val="006976BE"/>
    <w:rsid w:val="006A05AE"/>
    <w:rsid w:val="006A3B39"/>
    <w:rsid w:val="006A400C"/>
    <w:rsid w:val="006A72F8"/>
    <w:rsid w:val="006B07E8"/>
    <w:rsid w:val="006B081C"/>
    <w:rsid w:val="006B2084"/>
    <w:rsid w:val="006B3BA6"/>
    <w:rsid w:val="006B4934"/>
    <w:rsid w:val="006B742F"/>
    <w:rsid w:val="006B797B"/>
    <w:rsid w:val="006C0C79"/>
    <w:rsid w:val="006C1CA4"/>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568"/>
    <w:rsid w:val="006D46B1"/>
    <w:rsid w:val="006D46F5"/>
    <w:rsid w:val="006D480C"/>
    <w:rsid w:val="006D5562"/>
    <w:rsid w:val="006D5D31"/>
    <w:rsid w:val="006D5EE7"/>
    <w:rsid w:val="006D68D7"/>
    <w:rsid w:val="006D739D"/>
    <w:rsid w:val="006D7E7C"/>
    <w:rsid w:val="006E2573"/>
    <w:rsid w:val="006E287E"/>
    <w:rsid w:val="006E3595"/>
    <w:rsid w:val="006E45D9"/>
    <w:rsid w:val="006E62C3"/>
    <w:rsid w:val="006F0BA4"/>
    <w:rsid w:val="006F1C58"/>
    <w:rsid w:val="006F2ECB"/>
    <w:rsid w:val="006F4842"/>
    <w:rsid w:val="006F525F"/>
    <w:rsid w:val="006F547A"/>
    <w:rsid w:val="006F6042"/>
    <w:rsid w:val="006F6528"/>
    <w:rsid w:val="006F657E"/>
    <w:rsid w:val="006F750D"/>
    <w:rsid w:val="006F79A7"/>
    <w:rsid w:val="006F7AD3"/>
    <w:rsid w:val="006F7BCD"/>
    <w:rsid w:val="006F7E85"/>
    <w:rsid w:val="0070025D"/>
    <w:rsid w:val="0070069B"/>
    <w:rsid w:val="007014AB"/>
    <w:rsid w:val="007016F6"/>
    <w:rsid w:val="00702D58"/>
    <w:rsid w:val="00702D8E"/>
    <w:rsid w:val="00703501"/>
    <w:rsid w:val="007043D1"/>
    <w:rsid w:val="007044C4"/>
    <w:rsid w:val="00704E33"/>
    <w:rsid w:val="0070536F"/>
    <w:rsid w:val="007055C4"/>
    <w:rsid w:val="0070574F"/>
    <w:rsid w:val="007059F4"/>
    <w:rsid w:val="00705BF4"/>
    <w:rsid w:val="007069A3"/>
    <w:rsid w:val="00706ABA"/>
    <w:rsid w:val="00706E47"/>
    <w:rsid w:val="00707205"/>
    <w:rsid w:val="00707A58"/>
    <w:rsid w:val="00707CF6"/>
    <w:rsid w:val="00710C1A"/>
    <w:rsid w:val="00711975"/>
    <w:rsid w:val="00711EA0"/>
    <w:rsid w:val="00713DC1"/>
    <w:rsid w:val="00713FE8"/>
    <w:rsid w:val="0071444A"/>
    <w:rsid w:val="007162F0"/>
    <w:rsid w:val="00716C9B"/>
    <w:rsid w:val="00716D9C"/>
    <w:rsid w:val="00720AB4"/>
    <w:rsid w:val="00721018"/>
    <w:rsid w:val="007214E6"/>
    <w:rsid w:val="00721A25"/>
    <w:rsid w:val="00721C6C"/>
    <w:rsid w:val="00721EEE"/>
    <w:rsid w:val="00722E95"/>
    <w:rsid w:val="00724369"/>
    <w:rsid w:val="007257D2"/>
    <w:rsid w:val="00726208"/>
    <w:rsid w:val="00726487"/>
    <w:rsid w:val="00727798"/>
    <w:rsid w:val="00727E0F"/>
    <w:rsid w:val="00727E7C"/>
    <w:rsid w:val="00730314"/>
    <w:rsid w:val="00730D50"/>
    <w:rsid w:val="00730E5D"/>
    <w:rsid w:val="007315C3"/>
    <w:rsid w:val="00731C55"/>
    <w:rsid w:val="00732437"/>
    <w:rsid w:val="007331A8"/>
    <w:rsid w:val="00733CB9"/>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965"/>
    <w:rsid w:val="00756710"/>
    <w:rsid w:val="00756B76"/>
    <w:rsid w:val="0075793B"/>
    <w:rsid w:val="007600AD"/>
    <w:rsid w:val="007604AF"/>
    <w:rsid w:val="0076057E"/>
    <w:rsid w:val="00760762"/>
    <w:rsid w:val="007617EF"/>
    <w:rsid w:val="0076186E"/>
    <w:rsid w:val="00761A13"/>
    <w:rsid w:val="00761FEA"/>
    <w:rsid w:val="007633A7"/>
    <w:rsid w:val="0076357A"/>
    <w:rsid w:val="0076375D"/>
    <w:rsid w:val="00764CC2"/>
    <w:rsid w:val="0076530B"/>
    <w:rsid w:val="007660FE"/>
    <w:rsid w:val="00766678"/>
    <w:rsid w:val="007668E9"/>
    <w:rsid w:val="00766DA4"/>
    <w:rsid w:val="00767062"/>
    <w:rsid w:val="007677C7"/>
    <w:rsid w:val="007702B1"/>
    <w:rsid w:val="00772433"/>
    <w:rsid w:val="0077291F"/>
    <w:rsid w:val="00773DBD"/>
    <w:rsid w:val="00774A10"/>
    <w:rsid w:val="0077518E"/>
    <w:rsid w:val="007766A4"/>
    <w:rsid w:val="00777DBD"/>
    <w:rsid w:val="00780106"/>
    <w:rsid w:val="00780347"/>
    <w:rsid w:val="00781969"/>
    <w:rsid w:val="00782094"/>
    <w:rsid w:val="007823DF"/>
    <w:rsid w:val="00783455"/>
    <w:rsid w:val="0078553D"/>
    <w:rsid w:val="0078580E"/>
    <w:rsid w:val="00786C23"/>
    <w:rsid w:val="007875C2"/>
    <w:rsid w:val="007877BE"/>
    <w:rsid w:val="0079123B"/>
    <w:rsid w:val="00792DB5"/>
    <w:rsid w:val="007933FB"/>
    <w:rsid w:val="00794C4A"/>
    <w:rsid w:val="00795B26"/>
    <w:rsid w:val="00795CB4"/>
    <w:rsid w:val="0079788A"/>
    <w:rsid w:val="00797C3C"/>
    <w:rsid w:val="007A06AF"/>
    <w:rsid w:val="007A183F"/>
    <w:rsid w:val="007A1856"/>
    <w:rsid w:val="007A4B51"/>
    <w:rsid w:val="007A4E86"/>
    <w:rsid w:val="007A688D"/>
    <w:rsid w:val="007A6C09"/>
    <w:rsid w:val="007A6E68"/>
    <w:rsid w:val="007A7A15"/>
    <w:rsid w:val="007A7FCC"/>
    <w:rsid w:val="007B02F4"/>
    <w:rsid w:val="007B0C32"/>
    <w:rsid w:val="007B2896"/>
    <w:rsid w:val="007B306E"/>
    <w:rsid w:val="007B3B5B"/>
    <w:rsid w:val="007B3DB4"/>
    <w:rsid w:val="007B4C14"/>
    <w:rsid w:val="007B540F"/>
    <w:rsid w:val="007B5992"/>
    <w:rsid w:val="007B5A8E"/>
    <w:rsid w:val="007B7A36"/>
    <w:rsid w:val="007C0880"/>
    <w:rsid w:val="007C145D"/>
    <w:rsid w:val="007C276B"/>
    <w:rsid w:val="007C288E"/>
    <w:rsid w:val="007C2C72"/>
    <w:rsid w:val="007C2E67"/>
    <w:rsid w:val="007C2F81"/>
    <w:rsid w:val="007C3912"/>
    <w:rsid w:val="007C43FD"/>
    <w:rsid w:val="007C4EDC"/>
    <w:rsid w:val="007C58DF"/>
    <w:rsid w:val="007C6174"/>
    <w:rsid w:val="007C6E41"/>
    <w:rsid w:val="007C7862"/>
    <w:rsid w:val="007C7DB2"/>
    <w:rsid w:val="007C7ECE"/>
    <w:rsid w:val="007D06FD"/>
    <w:rsid w:val="007D176A"/>
    <w:rsid w:val="007D20A8"/>
    <w:rsid w:val="007D2E66"/>
    <w:rsid w:val="007D5BA5"/>
    <w:rsid w:val="007D62FD"/>
    <w:rsid w:val="007D782B"/>
    <w:rsid w:val="007E00FE"/>
    <w:rsid w:val="007E0687"/>
    <w:rsid w:val="007E1620"/>
    <w:rsid w:val="007E1993"/>
    <w:rsid w:val="007E1AE6"/>
    <w:rsid w:val="007E1C7C"/>
    <w:rsid w:val="007E2069"/>
    <w:rsid w:val="007E275F"/>
    <w:rsid w:val="007E2B13"/>
    <w:rsid w:val="007E39FE"/>
    <w:rsid w:val="007E3D9D"/>
    <w:rsid w:val="007E4A11"/>
    <w:rsid w:val="007E4F90"/>
    <w:rsid w:val="007E5E03"/>
    <w:rsid w:val="007E76A9"/>
    <w:rsid w:val="007E7C46"/>
    <w:rsid w:val="007F0813"/>
    <w:rsid w:val="007F0FCE"/>
    <w:rsid w:val="007F1112"/>
    <w:rsid w:val="007F2825"/>
    <w:rsid w:val="007F2C27"/>
    <w:rsid w:val="007F3540"/>
    <w:rsid w:val="007F50D3"/>
    <w:rsid w:val="007F5956"/>
    <w:rsid w:val="007F677A"/>
    <w:rsid w:val="007F7489"/>
    <w:rsid w:val="007F7D3A"/>
    <w:rsid w:val="008017F6"/>
    <w:rsid w:val="0080241C"/>
    <w:rsid w:val="008039F5"/>
    <w:rsid w:val="00803C9C"/>
    <w:rsid w:val="0080491A"/>
    <w:rsid w:val="00805BE7"/>
    <w:rsid w:val="0080638E"/>
    <w:rsid w:val="00806B2C"/>
    <w:rsid w:val="00806F01"/>
    <w:rsid w:val="00806FB1"/>
    <w:rsid w:val="00810166"/>
    <w:rsid w:val="0081051E"/>
    <w:rsid w:val="00811DDB"/>
    <w:rsid w:val="0081221B"/>
    <w:rsid w:val="00812273"/>
    <w:rsid w:val="0081316B"/>
    <w:rsid w:val="0081375A"/>
    <w:rsid w:val="00813FAB"/>
    <w:rsid w:val="0081427A"/>
    <w:rsid w:val="00814913"/>
    <w:rsid w:val="00814DA6"/>
    <w:rsid w:val="00815F10"/>
    <w:rsid w:val="00816F56"/>
    <w:rsid w:val="00817251"/>
    <w:rsid w:val="00821EEB"/>
    <w:rsid w:val="00823C05"/>
    <w:rsid w:val="008258D7"/>
    <w:rsid w:val="00831A04"/>
    <w:rsid w:val="00832519"/>
    <w:rsid w:val="0083254F"/>
    <w:rsid w:val="00832AB6"/>
    <w:rsid w:val="008343CA"/>
    <w:rsid w:val="00834587"/>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04"/>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0BC"/>
    <w:rsid w:val="0087167B"/>
    <w:rsid w:val="00872186"/>
    <w:rsid w:val="00872A1C"/>
    <w:rsid w:val="008735EF"/>
    <w:rsid w:val="00873BD5"/>
    <w:rsid w:val="00873D2A"/>
    <w:rsid w:val="008740EF"/>
    <w:rsid w:val="008749C4"/>
    <w:rsid w:val="00875C5C"/>
    <w:rsid w:val="00881326"/>
    <w:rsid w:val="00881812"/>
    <w:rsid w:val="0088288C"/>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2B26"/>
    <w:rsid w:val="008A4300"/>
    <w:rsid w:val="008A4AA8"/>
    <w:rsid w:val="008A4C7E"/>
    <w:rsid w:val="008A6003"/>
    <w:rsid w:val="008A7C0D"/>
    <w:rsid w:val="008A7F69"/>
    <w:rsid w:val="008A7FA8"/>
    <w:rsid w:val="008B1379"/>
    <w:rsid w:val="008B1D32"/>
    <w:rsid w:val="008B378A"/>
    <w:rsid w:val="008B61BC"/>
    <w:rsid w:val="008B6AC0"/>
    <w:rsid w:val="008C0A8C"/>
    <w:rsid w:val="008C0D32"/>
    <w:rsid w:val="008C249D"/>
    <w:rsid w:val="008C370B"/>
    <w:rsid w:val="008C493F"/>
    <w:rsid w:val="008D27C9"/>
    <w:rsid w:val="008D2E64"/>
    <w:rsid w:val="008D391A"/>
    <w:rsid w:val="008D6444"/>
    <w:rsid w:val="008E0816"/>
    <w:rsid w:val="008E1930"/>
    <w:rsid w:val="008E59C1"/>
    <w:rsid w:val="008E5B7C"/>
    <w:rsid w:val="008E629E"/>
    <w:rsid w:val="008F10FC"/>
    <w:rsid w:val="008F2E00"/>
    <w:rsid w:val="008F2E8E"/>
    <w:rsid w:val="008F31C0"/>
    <w:rsid w:val="008F3826"/>
    <w:rsid w:val="008F3A7A"/>
    <w:rsid w:val="008F4442"/>
    <w:rsid w:val="008F4A2F"/>
    <w:rsid w:val="008F4AE6"/>
    <w:rsid w:val="008F5AFE"/>
    <w:rsid w:val="008F7D6A"/>
    <w:rsid w:val="009005CD"/>
    <w:rsid w:val="009019B3"/>
    <w:rsid w:val="009027CD"/>
    <w:rsid w:val="00902AA7"/>
    <w:rsid w:val="0090326D"/>
    <w:rsid w:val="0090379E"/>
    <w:rsid w:val="009039F6"/>
    <w:rsid w:val="00903AAC"/>
    <w:rsid w:val="00904822"/>
    <w:rsid w:val="009053AE"/>
    <w:rsid w:val="00905622"/>
    <w:rsid w:val="00905C1D"/>
    <w:rsid w:val="00905EFD"/>
    <w:rsid w:val="009069E0"/>
    <w:rsid w:val="00906CBB"/>
    <w:rsid w:val="00906D3E"/>
    <w:rsid w:val="009102D5"/>
    <w:rsid w:val="00910EFE"/>
    <w:rsid w:val="009112D8"/>
    <w:rsid w:val="009114E0"/>
    <w:rsid w:val="00911531"/>
    <w:rsid w:val="00912627"/>
    <w:rsid w:val="00912AD9"/>
    <w:rsid w:val="00913EEE"/>
    <w:rsid w:val="00914108"/>
    <w:rsid w:val="009147AA"/>
    <w:rsid w:val="009150AE"/>
    <w:rsid w:val="009150B7"/>
    <w:rsid w:val="0091577F"/>
    <w:rsid w:val="00920849"/>
    <w:rsid w:val="00920893"/>
    <w:rsid w:val="0092305F"/>
    <w:rsid w:val="00926356"/>
    <w:rsid w:val="0092670D"/>
    <w:rsid w:val="009300E3"/>
    <w:rsid w:val="009304B1"/>
    <w:rsid w:val="00930F52"/>
    <w:rsid w:val="00931649"/>
    <w:rsid w:val="00931896"/>
    <w:rsid w:val="00932BDC"/>
    <w:rsid w:val="00934C97"/>
    <w:rsid w:val="009355D3"/>
    <w:rsid w:val="00936F53"/>
    <w:rsid w:val="00937890"/>
    <w:rsid w:val="00937D3D"/>
    <w:rsid w:val="00941426"/>
    <w:rsid w:val="00941497"/>
    <w:rsid w:val="00942535"/>
    <w:rsid w:val="009426CA"/>
    <w:rsid w:val="00942A59"/>
    <w:rsid w:val="00943888"/>
    <w:rsid w:val="009439A3"/>
    <w:rsid w:val="00943A83"/>
    <w:rsid w:val="00943DD7"/>
    <w:rsid w:val="00944D17"/>
    <w:rsid w:val="00947A60"/>
    <w:rsid w:val="00947CFA"/>
    <w:rsid w:val="009520A8"/>
    <w:rsid w:val="009520FA"/>
    <w:rsid w:val="00953029"/>
    <w:rsid w:val="00955EAA"/>
    <w:rsid w:val="00956F0C"/>
    <w:rsid w:val="0095768D"/>
    <w:rsid w:val="00957EB9"/>
    <w:rsid w:val="0096014B"/>
    <w:rsid w:val="009603AD"/>
    <w:rsid w:val="009603FE"/>
    <w:rsid w:val="00961585"/>
    <w:rsid w:val="00961998"/>
    <w:rsid w:val="00961D20"/>
    <w:rsid w:val="009623B8"/>
    <w:rsid w:val="009623C2"/>
    <w:rsid w:val="009642C1"/>
    <w:rsid w:val="0096460E"/>
    <w:rsid w:val="009665F1"/>
    <w:rsid w:val="009668CA"/>
    <w:rsid w:val="00970D20"/>
    <w:rsid w:val="00971E22"/>
    <w:rsid w:val="00972864"/>
    <w:rsid w:val="00972D1F"/>
    <w:rsid w:val="00975C60"/>
    <w:rsid w:val="0097657A"/>
    <w:rsid w:val="0097676C"/>
    <w:rsid w:val="00976A5F"/>
    <w:rsid w:val="0097750C"/>
    <w:rsid w:val="009800FA"/>
    <w:rsid w:val="00980C42"/>
    <w:rsid w:val="00981A5D"/>
    <w:rsid w:val="009824F6"/>
    <w:rsid w:val="009866C5"/>
    <w:rsid w:val="009867D9"/>
    <w:rsid w:val="009867DE"/>
    <w:rsid w:val="00986C42"/>
    <w:rsid w:val="009873CD"/>
    <w:rsid w:val="00992494"/>
    <w:rsid w:val="00992698"/>
    <w:rsid w:val="00993A82"/>
    <w:rsid w:val="00993C40"/>
    <w:rsid w:val="0099512B"/>
    <w:rsid w:val="009976CE"/>
    <w:rsid w:val="009A024A"/>
    <w:rsid w:val="009A0C08"/>
    <w:rsid w:val="009A241B"/>
    <w:rsid w:val="009A2D52"/>
    <w:rsid w:val="009A329A"/>
    <w:rsid w:val="009A33D4"/>
    <w:rsid w:val="009A4340"/>
    <w:rsid w:val="009A4F0E"/>
    <w:rsid w:val="009A5F7F"/>
    <w:rsid w:val="009A7472"/>
    <w:rsid w:val="009B0064"/>
    <w:rsid w:val="009B0249"/>
    <w:rsid w:val="009B0BF8"/>
    <w:rsid w:val="009B0C47"/>
    <w:rsid w:val="009B0D73"/>
    <w:rsid w:val="009B1035"/>
    <w:rsid w:val="009B1757"/>
    <w:rsid w:val="009B21CF"/>
    <w:rsid w:val="009B28E4"/>
    <w:rsid w:val="009B407E"/>
    <w:rsid w:val="009B4129"/>
    <w:rsid w:val="009B4D2F"/>
    <w:rsid w:val="009B5106"/>
    <w:rsid w:val="009B56F9"/>
    <w:rsid w:val="009B5A0E"/>
    <w:rsid w:val="009B6112"/>
    <w:rsid w:val="009C02E6"/>
    <w:rsid w:val="009C0427"/>
    <w:rsid w:val="009C0DF7"/>
    <w:rsid w:val="009C14C0"/>
    <w:rsid w:val="009C2EDE"/>
    <w:rsid w:val="009C327A"/>
    <w:rsid w:val="009C4588"/>
    <w:rsid w:val="009C4B73"/>
    <w:rsid w:val="009C589A"/>
    <w:rsid w:val="009C5E28"/>
    <w:rsid w:val="009C6050"/>
    <w:rsid w:val="009C6957"/>
    <w:rsid w:val="009C7355"/>
    <w:rsid w:val="009C7739"/>
    <w:rsid w:val="009D18EF"/>
    <w:rsid w:val="009D1E0E"/>
    <w:rsid w:val="009D3028"/>
    <w:rsid w:val="009D312C"/>
    <w:rsid w:val="009D4183"/>
    <w:rsid w:val="009D49E9"/>
    <w:rsid w:val="009D4B7C"/>
    <w:rsid w:val="009D4D09"/>
    <w:rsid w:val="009D5AA4"/>
    <w:rsid w:val="009D5D45"/>
    <w:rsid w:val="009D7F1A"/>
    <w:rsid w:val="009E069A"/>
    <w:rsid w:val="009E0A2B"/>
    <w:rsid w:val="009E119C"/>
    <w:rsid w:val="009E1CB7"/>
    <w:rsid w:val="009E2CAB"/>
    <w:rsid w:val="009E2F7D"/>
    <w:rsid w:val="009E30F4"/>
    <w:rsid w:val="009E60C4"/>
    <w:rsid w:val="009F0369"/>
    <w:rsid w:val="009F16C8"/>
    <w:rsid w:val="009F18A6"/>
    <w:rsid w:val="009F1AD3"/>
    <w:rsid w:val="009F229D"/>
    <w:rsid w:val="009F2E0D"/>
    <w:rsid w:val="009F2FF4"/>
    <w:rsid w:val="009F2FF6"/>
    <w:rsid w:val="009F4621"/>
    <w:rsid w:val="009F4DB3"/>
    <w:rsid w:val="009F4E07"/>
    <w:rsid w:val="009F4FD2"/>
    <w:rsid w:val="009F7A31"/>
    <w:rsid w:val="009F7BDD"/>
    <w:rsid w:val="009F7CC7"/>
    <w:rsid w:val="009F7E25"/>
    <w:rsid w:val="00A02A58"/>
    <w:rsid w:val="00A02FD0"/>
    <w:rsid w:val="00A03100"/>
    <w:rsid w:val="00A04090"/>
    <w:rsid w:val="00A07E70"/>
    <w:rsid w:val="00A07F41"/>
    <w:rsid w:val="00A102F6"/>
    <w:rsid w:val="00A11C15"/>
    <w:rsid w:val="00A12D5B"/>
    <w:rsid w:val="00A13301"/>
    <w:rsid w:val="00A152AF"/>
    <w:rsid w:val="00A15D57"/>
    <w:rsid w:val="00A16238"/>
    <w:rsid w:val="00A16326"/>
    <w:rsid w:val="00A211EC"/>
    <w:rsid w:val="00A21240"/>
    <w:rsid w:val="00A2127E"/>
    <w:rsid w:val="00A23672"/>
    <w:rsid w:val="00A23E7A"/>
    <w:rsid w:val="00A262A2"/>
    <w:rsid w:val="00A2688B"/>
    <w:rsid w:val="00A26C80"/>
    <w:rsid w:val="00A31240"/>
    <w:rsid w:val="00A31FB8"/>
    <w:rsid w:val="00A322AA"/>
    <w:rsid w:val="00A3246F"/>
    <w:rsid w:val="00A326E0"/>
    <w:rsid w:val="00A33692"/>
    <w:rsid w:val="00A34427"/>
    <w:rsid w:val="00A347F3"/>
    <w:rsid w:val="00A35DCB"/>
    <w:rsid w:val="00A3737E"/>
    <w:rsid w:val="00A37768"/>
    <w:rsid w:val="00A37786"/>
    <w:rsid w:val="00A40DCE"/>
    <w:rsid w:val="00A415D8"/>
    <w:rsid w:val="00A4162A"/>
    <w:rsid w:val="00A419CD"/>
    <w:rsid w:val="00A4282F"/>
    <w:rsid w:val="00A42D7A"/>
    <w:rsid w:val="00A42FD7"/>
    <w:rsid w:val="00A43299"/>
    <w:rsid w:val="00A43BFF"/>
    <w:rsid w:val="00A44DEE"/>
    <w:rsid w:val="00A468D8"/>
    <w:rsid w:val="00A46BC2"/>
    <w:rsid w:val="00A503D6"/>
    <w:rsid w:val="00A50FF5"/>
    <w:rsid w:val="00A5247C"/>
    <w:rsid w:val="00A53104"/>
    <w:rsid w:val="00A53CE9"/>
    <w:rsid w:val="00A54150"/>
    <w:rsid w:val="00A5584E"/>
    <w:rsid w:val="00A5636F"/>
    <w:rsid w:val="00A575D4"/>
    <w:rsid w:val="00A60320"/>
    <w:rsid w:val="00A62185"/>
    <w:rsid w:val="00A63244"/>
    <w:rsid w:val="00A63822"/>
    <w:rsid w:val="00A64547"/>
    <w:rsid w:val="00A64A13"/>
    <w:rsid w:val="00A6566C"/>
    <w:rsid w:val="00A65F7E"/>
    <w:rsid w:val="00A67CFE"/>
    <w:rsid w:val="00A7029E"/>
    <w:rsid w:val="00A70CE8"/>
    <w:rsid w:val="00A718E2"/>
    <w:rsid w:val="00A71D65"/>
    <w:rsid w:val="00A71EB1"/>
    <w:rsid w:val="00A7259B"/>
    <w:rsid w:val="00A738ED"/>
    <w:rsid w:val="00A73BE7"/>
    <w:rsid w:val="00A76ABC"/>
    <w:rsid w:val="00A80DEB"/>
    <w:rsid w:val="00A82D57"/>
    <w:rsid w:val="00A83707"/>
    <w:rsid w:val="00A83C7B"/>
    <w:rsid w:val="00A83E90"/>
    <w:rsid w:val="00A8545B"/>
    <w:rsid w:val="00A8646C"/>
    <w:rsid w:val="00A874CA"/>
    <w:rsid w:val="00A90EB3"/>
    <w:rsid w:val="00A91380"/>
    <w:rsid w:val="00A916BB"/>
    <w:rsid w:val="00A91779"/>
    <w:rsid w:val="00A91932"/>
    <w:rsid w:val="00A91FB1"/>
    <w:rsid w:val="00A926C7"/>
    <w:rsid w:val="00A928D8"/>
    <w:rsid w:val="00A93636"/>
    <w:rsid w:val="00A938F4"/>
    <w:rsid w:val="00A93BAB"/>
    <w:rsid w:val="00A945EA"/>
    <w:rsid w:val="00A9522B"/>
    <w:rsid w:val="00A95779"/>
    <w:rsid w:val="00A9628A"/>
    <w:rsid w:val="00A96AC8"/>
    <w:rsid w:val="00A96F9E"/>
    <w:rsid w:val="00A97B09"/>
    <w:rsid w:val="00A97D02"/>
    <w:rsid w:val="00AA1531"/>
    <w:rsid w:val="00AA3672"/>
    <w:rsid w:val="00AA4E25"/>
    <w:rsid w:val="00AA543A"/>
    <w:rsid w:val="00AA5D4C"/>
    <w:rsid w:val="00AA729C"/>
    <w:rsid w:val="00AA7997"/>
    <w:rsid w:val="00AB1340"/>
    <w:rsid w:val="00AB1B09"/>
    <w:rsid w:val="00AB29F8"/>
    <w:rsid w:val="00AB2F6E"/>
    <w:rsid w:val="00AB2FBB"/>
    <w:rsid w:val="00AB3341"/>
    <w:rsid w:val="00AB3A47"/>
    <w:rsid w:val="00AB41FD"/>
    <w:rsid w:val="00AB77F5"/>
    <w:rsid w:val="00AB7DF7"/>
    <w:rsid w:val="00AC2509"/>
    <w:rsid w:val="00AC2B29"/>
    <w:rsid w:val="00AC4015"/>
    <w:rsid w:val="00AC42B2"/>
    <w:rsid w:val="00AC5189"/>
    <w:rsid w:val="00AC539C"/>
    <w:rsid w:val="00AC5F4B"/>
    <w:rsid w:val="00AC6123"/>
    <w:rsid w:val="00AC688A"/>
    <w:rsid w:val="00AD0875"/>
    <w:rsid w:val="00AD1843"/>
    <w:rsid w:val="00AD1B0E"/>
    <w:rsid w:val="00AD1D3A"/>
    <w:rsid w:val="00AD29ED"/>
    <w:rsid w:val="00AD3C67"/>
    <w:rsid w:val="00AD428C"/>
    <w:rsid w:val="00AD6EAD"/>
    <w:rsid w:val="00AD765D"/>
    <w:rsid w:val="00AD7684"/>
    <w:rsid w:val="00AE034A"/>
    <w:rsid w:val="00AE26F3"/>
    <w:rsid w:val="00AE2E73"/>
    <w:rsid w:val="00AE3C1A"/>
    <w:rsid w:val="00AE55D4"/>
    <w:rsid w:val="00AE6CC8"/>
    <w:rsid w:val="00AF1120"/>
    <w:rsid w:val="00AF22A6"/>
    <w:rsid w:val="00AF36E1"/>
    <w:rsid w:val="00AF5B60"/>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276"/>
    <w:rsid w:val="00B11C20"/>
    <w:rsid w:val="00B14511"/>
    <w:rsid w:val="00B14F5F"/>
    <w:rsid w:val="00B16088"/>
    <w:rsid w:val="00B16E6C"/>
    <w:rsid w:val="00B22267"/>
    <w:rsid w:val="00B2378F"/>
    <w:rsid w:val="00B2660C"/>
    <w:rsid w:val="00B268E6"/>
    <w:rsid w:val="00B30054"/>
    <w:rsid w:val="00B30FF3"/>
    <w:rsid w:val="00B313A9"/>
    <w:rsid w:val="00B32DF5"/>
    <w:rsid w:val="00B32EB2"/>
    <w:rsid w:val="00B34754"/>
    <w:rsid w:val="00B34AB4"/>
    <w:rsid w:val="00B34F19"/>
    <w:rsid w:val="00B357AB"/>
    <w:rsid w:val="00B35EC4"/>
    <w:rsid w:val="00B3664D"/>
    <w:rsid w:val="00B37EB6"/>
    <w:rsid w:val="00B4089A"/>
    <w:rsid w:val="00B4106B"/>
    <w:rsid w:val="00B41465"/>
    <w:rsid w:val="00B417A3"/>
    <w:rsid w:val="00B41EBB"/>
    <w:rsid w:val="00B44187"/>
    <w:rsid w:val="00B454EE"/>
    <w:rsid w:val="00B45E98"/>
    <w:rsid w:val="00B46559"/>
    <w:rsid w:val="00B475E4"/>
    <w:rsid w:val="00B50303"/>
    <w:rsid w:val="00B503C0"/>
    <w:rsid w:val="00B51418"/>
    <w:rsid w:val="00B51507"/>
    <w:rsid w:val="00B51D19"/>
    <w:rsid w:val="00B52113"/>
    <w:rsid w:val="00B52C67"/>
    <w:rsid w:val="00B5304B"/>
    <w:rsid w:val="00B54D4E"/>
    <w:rsid w:val="00B56CE9"/>
    <w:rsid w:val="00B60850"/>
    <w:rsid w:val="00B60947"/>
    <w:rsid w:val="00B62B38"/>
    <w:rsid w:val="00B6319A"/>
    <w:rsid w:val="00B675CD"/>
    <w:rsid w:val="00B67A30"/>
    <w:rsid w:val="00B712E1"/>
    <w:rsid w:val="00B71603"/>
    <w:rsid w:val="00B71820"/>
    <w:rsid w:val="00B71AFF"/>
    <w:rsid w:val="00B721F7"/>
    <w:rsid w:val="00B72C6E"/>
    <w:rsid w:val="00B72DBB"/>
    <w:rsid w:val="00B742DD"/>
    <w:rsid w:val="00B75016"/>
    <w:rsid w:val="00B7541C"/>
    <w:rsid w:val="00B757C5"/>
    <w:rsid w:val="00B76A17"/>
    <w:rsid w:val="00B76E68"/>
    <w:rsid w:val="00B80ADA"/>
    <w:rsid w:val="00B8205E"/>
    <w:rsid w:val="00B8238B"/>
    <w:rsid w:val="00B83045"/>
    <w:rsid w:val="00B83757"/>
    <w:rsid w:val="00B83D20"/>
    <w:rsid w:val="00B84958"/>
    <w:rsid w:val="00B849E0"/>
    <w:rsid w:val="00B84A6A"/>
    <w:rsid w:val="00B86B17"/>
    <w:rsid w:val="00B90225"/>
    <w:rsid w:val="00B90C47"/>
    <w:rsid w:val="00B920B6"/>
    <w:rsid w:val="00B92C4A"/>
    <w:rsid w:val="00B962D7"/>
    <w:rsid w:val="00B9655D"/>
    <w:rsid w:val="00B97160"/>
    <w:rsid w:val="00B9748C"/>
    <w:rsid w:val="00B97688"/>
    <w:rsid w:val="00BA0147"/>
    <w:rsid w:val="00BA04FC"/>
    <w:rsid w:val="00BA067E"/>
    <w:rsid w:val="00BA18FD"/>
    <w:rsid w:val="00BA34CB"/>
    <w:rsid w:val="00BA61DD"/>
    <w:rsid w:val="00BB0448"/>
    <w:rsid w:val="00BB1BBC"/>
    <w:rsid w:val="00BB4E90"/>
    <w:rsid w:val="00BB6436"/>
    <w:rsid w:val="00BB7BAE"/>
    <w:rsid w:val="00BC0713"/>
    <w:rsid w:val="00BC2657"/>
    <w:rsid w:val="00BC2BB5"/>
    <w:rsid w:val="00BC2BC6"/>
    <w:rsid w:val="00BC3FB1"/>
    <w:rsid w:val="00BC4CFE"/>
    <w:rsid w:val="00BD1A74"/>
    <w:rsid w:val="00BD574E"/>
    <w:rsid w:val="00BD5758"/>
    <w:rsid w:val="00BD633A"/>
    <w:rsid w:val="00BD6A9B"/>
    <w:rsid w:val="00BD7558"/>
    <w:rsid w:val="00BE134F"/>
    <w:rsid w:val="00BE1E87"/>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198F"/>
    <w:rsid w:val="00C020D4"/>
    <w:rsid w:val="00C034D0"/>
    <w:rsid w:val="00C03DC0"/>
    <w:rsid w:val="00C05B74"/>
    <w:rsid w:val="00C05C48"/>
    <w:rsid w:val="00C05E67"/>
    <w:rsid w:val="00C065F6"/>
    <w:rsid w:val="00C06FCD"/>
    <w:rsid w:val="00C1064A"/>
    <w:rsid w:val="00C10C69"/>
    <w:rsid w:val="00C11167"/>
    <w:rsid w:val="00C11774"/>
    <w:rsid w:val="00C12509"/>
    <w:rsid w:val="00C13A57"/>
    <w:rsid w:val="00C153B9"/>
    <w:rsid w:val="00C161FB"/>
    <w:rsid w:val="00C1635E"/>
    <w:rsid w:val="00C204AB"/>
    <w:rsid w:val="00C21F8A"/>
    <w:rsid w:val="00C25B07"/>
    <w:rsid w:val="00C2698C"/>
    <w:rsid w:val="00C27081"/>
    <w:rsid w:val="00C27EEE"/>
    <w:rsid w:val="00C3259D"/>
    <w:rsid w:val="00C32C90"/>
    <w:rsid w:val="00C32DAA"/>
    <w:rsid w:val="00C349EB"/>
    <w:rsid w:val="00C34FAC"/>
    <w:rsid w:val="00C3585A"/>
    <w:rsid w:val="00C369FA"/>
    <w:rsid w:val="00C37F93"/>
    <w:rsid w:val="00C4004F"/>
    <w:rsid w:val="00C41E10"/>
    <w:rsid w:val="00C42661"/>
    <w:rsid w:val="00C42681"/>
    <w:rsid w:val="00C435B1"/>
    <w:rsid w:val="00C44B39"/>
    <w:rsid w:val="00C47465"/>
    <w:rsid w:val="00C474FB"/>
    <w:rsid w:val="00C47892"/>
    <w:rsid w:val="00C47C4A"/>
    <w:rsid w:val="00C50DCD"/>
    <w:rsid w:val="00C51556"/>
    <w:rsid w:val="00C51E3A"/>
    <w:rsid w:val="00C52C85"/>
    <w:rsid w:val="00C52E8B"/>
    <w:rsid w:val="00C53405"/>
    <w:rsid w:val="00C55165"/>
    <w:rsid w:val="00C5707D"/>
    <w:rsid w:val="00C60036"/>
    <w:rsid w:val="00C61127"/>
    <w:rsid w:val="00C63C83"/>
    <w:rsid w:val="00C64E93"/>
    <w:rsid w:val="00C67D42"/>
    <w:rsid w:val="00C7009B"/>
    <w:rsid w:val="00C718BB"/>
    <w:rsid w:val="00C71E59"/>
    <w:rsid w:val="00C72177"/>
    <w:rsid w:val="00C732ED"/>
    <w:rsid w:val="00C74882"/>
    <w:rsid w:val="00C74A52"/>
    <w:rsid w:val="00C74B4F"/>
    <w:rsid w:val="00C756BA"/>
    <w:rsid w:val="00C760E4"/>
    <w:rsid w:val="00C76F65"/>
    <w:rsid w:val="00C80BD4"/>
    <w:rsid w:val="00C817A1"/>
    <w:rsid w:val="00C8279C"/>
    <w:rsid w:val="00C83107"/>
    <w:rsid w:val="00C831E4"/>
    <w:rsid w:val="00C836EF"/>
    <w:rsid w:val="00C83FD1"/>
    <w:rsid w:val="00C850EC"/>
    <w:rsid w:val="00C86C30"/>
    <w:rsid w:val="00C86FCD"/>
    <w:rsid w:val="00C9023C"/>
    <w:rsid w:val="00C911D8"/>
    <w:rsid w:val="00C91D48"/>
    <w:rsid w:val="00C93531"/>
    <w:rsid w:val="00C936C2"/>
    <w:rsid w:val="00C94077"/>
    <w:rsid w:val="00C94976"/>
    <w:rsid w:val="00C95210"/>
    <w:rsid w:val="00C95341"/>
    <w:rsid w:val="00C9599C"/>
    <w:rsid w:val="00C96AD8"/>
    <w:rsid w:val="00C97769"/>
    <w:rsid w:val="00CA2701"/>
    <w:rsid w:val="00CA38F4"/>
    <w:rsid w:val="00CA43FD"/>
    <w:rsid w:val="00CA4876"/>
    <w:rsid w:val="00CA51F6"/>
    <w:rsid w:val="00CA6C49"/>
    <w:rsid w:val="00CA74A1"/>
    <w:rsid w:val="00CB0523"/>
    <w:rsid w:val="00CB105E"/>
    <w:rsid w:val="00CB11CD"/>
    <w:rsid w:val="00CB1570"/>
    <w:rsid w:val="00CB2117"/>
    <w:rsid w:val="00CB35A7"/>
    <w:rsid w:val="00CB378E"/>
    <w:rsid w:val="00CB3F8F"/>
    <w:rsid w:val="00CB5669"/>
    <w:rsid w:val="00CB5C20"/>
    <w:rsid w:val="00CB5DE7"/>
    <w:rsid w:val="00CB6C15"/>
    <w:rsid w:val="00CC0776"/>
    <w:rsid w:val="00CC22B0"/>
    <w:rsid w:val="00CC313A"/>
    <w:rsid w:val="00CC3465"/>
    <w:rsid w:val="00CC454C"/>
    <w:rsid w:val="00CC49FE"/>
    <w:rsid w:val="00CC5BF7"/>
    <w:rsid w:val="00CC6116"/>
    <w:rsid w:val="00CD1FC2"/>
    <w:rsid w:val="00CD27C4"/>
    <w:rsid w:val="00CD3C39"/>
    <w:rsid w:val="00CD4545"/>
    <w:rsid w:val="00CD45B2"/>
    <w:rsid w:val="00CD4DCF"/>
    <w:rsid w:val="00CE038D"/>
    <w:rsid w:val="00CE0727"/>
    <w:rsid w:val="00CE0843"/>
    <w:rsid w:val="00CE106D"/>
    <w:rsid w:val="00CE2ADE"/>
    <w:rsid w:val="00CE44C4"/>
    <w:rsid w:val="00CE6416"/>
    <w:rsid w:val="00CE7284"/>
    <w:rsid w:val="00CE7DA7"/>
    <w:rsid w:val="00CF0CE5"/>
    <w:rsid w:val="00CF2865"/>
    <w:rsid w:val="00CF31CB"/>
    <w:rsid w:val="00CF3A92"/>
    <w:rsid w:val="00CF454B"/>
    <w:rsid w:val="00CF5589"/>
    <w:rsid w:val="00CF56F2"/>
    <w:rsid w:val="00CF7268"/>
    <w:rsid w:val="00CF7A2A"/>
    <w:rsid w:val="00CF7A90"/>
    <w:rsid w:val="00D01A5D"/>
    <w:rsid w:val="00D02F78"/>
    <w:rsid w:val="00D034A5"/>
    <w:rsid w:val="00D054CE"/>
    <w:rsid w:val="00D070FF"/>
    <w:rsid w:val="00D074DE"/>
    <w:rsid w:val="00D07845"/>
    <w:rsid w:val="00D10784"/>
    <w:rsid w:val="00D12493"/>
    <w:rsid w:val="00D12627"/>
    <w:rsid w:val="00D134FA"/>
    <w:rsid w:val="00D15FF5"/>
    <w:rsid w:val="00D2027C"/>
    <w:rsid w:val="00D20D51"/>
    <w:rsid w:val="00D218AB"/>
    <w:rsid w:val="00D21AD0"/>
    <w:rsid w:val="00D2210D"/>
    <w:rsid w:val="00D221F0"/>
    <w:rsid w:val="00D2265E"/>
    <w:rsid w:val="00D231A9"/>
    <w:rsid w:val="00D24F63"/>
    <w:rsid w:val="00D25313"/>
    <w:rsid w:val="00D25AA3"/>
    <w:rsid w:val="00D26914"/>
    <w:rsid w:val="00D31A41"/>
    <w:rsid w:val="00D32C3F"/>
    <w:rsid w:val="00D34890"/>
    <w:rsid w:val="00D34939"/>
    <w:rsid w:val="00D3522D"/>
    <w:rsid w:val="00D35E92"/>
    <w:rsid w:val="00D37C45"/>
    <w:rsid w:val="00D434CA"/>
    <w:rsid w:val="00D4386A"/>
    <w:rsid w:val="00D452A3"/>
    <w:rsid w:val="00D457F0"/>
    <w:rsid w:val="00D458B1"/>
    <w:rsid w:val="00D462C5"/>
    <w:rsid w:val="00D46CA5"/>
    <w:rsid w:val="00D5072B"/>
    <w:rsid w:val="00D50830"/>
    <w:rsid w:val="00D50A64"/>
    <w:rsid w:val="00D51C1D"/>
    <w:rsid w:val="00D521A3"/>
    <w:rsid w:val="00D527F7"/>
    <w:rsid w:val="00D529E7"/>
    <w:rsid w:val="00D530B7"/>
    <w:rsid w:val="00D53740"/>
    <w:rsid w:val="00D540E3"/>
    <w:rsid w:val="00D55BED"/>
    <w:rsid w:val="00D562A2"/>
    <w:rsid w:val="00D56A9B"/>
    <w:rsid w:val="00D60166"/>
    <w:rsid w:val="00D637AA"/>
    <w:rsid w:val="00D6590F"/>
    <w:rsid w:val="00D6592B"/>
    <w:rsid w:val="00D65B6A"/>
    <w:rsid w:val="00D65CAF"/>
    <w:rsid w:val="00D66273"/>
    <w:rsid w:val="00D66F5F"/>
    <w:rsid w:val="00D679D3"/>
    <w:rsid w:val="00D717A0"/>
    <w:rsid w:val="00D727E9"/>
    <w:rsid w:val="00D736F0"/>
    <w:rsid w:val="00D73897"/>
    <w:rsid w:val="00D74037"/>
    <w:rsid w:val="00D74409"/>
    <w:rsid w:val="00D747EA"/>
    <w:rsid w:val="00D751E6"/>
    <w:rsid w:val="00D7540A"/>
    <w:rsid w:val="00D757BF"/>
    <w:rsid w:val="00D7641D"/>
    <w:rsid w:val="00D804E0"/>
    <w:rsid w:val="00D81FF6"/>
    <w:rsid w:val="00D82236"/>
    <w:rsid w:val="00D83036"/>
    <w:rsid w:val="00D83077"/>
    <w:rsid w:val="00D87AE9"/>
    <w:rsid w:val="00D87DEB"/>
    <w:rsid w:val="00D90BB5"/>
    <w:rsid w:val="00D91879"/>
    <w:rsid w:val="00D922D2"/>
    <w:rsid w:val="00D93771"/>
    <w:rsid w:val="00D9377F"/>
    <w:rsid w:val="00D93E5A"/>
    <w:rsid w:val="00D94B42"/>
    <w:rsid w:val="00D95178"/>
    <w:rsid w:val="00D972CF"/>
    <w:rsid w:val="00D97453"/>
    <w:rsid w:val="00DA0450"/>
    <w:rsid w:val="00DA2438"/>
    <w:rsid w:val="00DA2C91"/>
    <w:rsid w:val="00DA2D8D"/>
    <w:rsid w:val="00DA457D"/>
    <w:rsid w:val="00DA4A3A"/>
    <w:rsid w:val="00DA6270"/>
    <w:rsid w:val="00DA69B4"/>
    <w:rsid w:val="00DB0CF2"/>
    <w:rsid w:val="00DB2404"/>
    <w:rsid w:val="00DB2C57"/>
    <w:rsid w:val="00DB4AF8"/>
    <w:rsid w:val="00DB5E5F"/>
    <w:rsid w:val="00DB696D"/>
    <w:rsid w:val="00DB7B10"/>
    <w:rsid w:val="00DC0571"/>
    <w:rsid w:val="00DC0D0F"/>
    <w:rsid w:val="00DC1FCE"/>
    <w:rsid w:val="00DC22AF"/>
    <w:rsid w:val="00DC295A"/>
    <w:rsid w:val="00DC494F"/>
    <w:rsid w:val="00DC4A36"/>
    <w:rsid w:val="00DC5356"/>
    <w:rsid w:val="00DC549F"/>
    <w:rsid w:val="00DC5C83"/>
    <w:rsid w:val="00DC68E3"/>
    <w:rsid w:val="00DD0569"/>
    <w:rsid w:val="00DD0B53"/>
    <w:rsid w:val="00DD1D59"/>
    <w:rsid w:val="00DD391A"/>
    <w:rsid w:val="00DD4F6C"/>
    <w:rsid w:val="00DD6891"/>
    <w:rsid w:val="00DD6B08"/>
    <w:rsid w:val="00DD72E4"/>
    <w:rsid w:val="00DD7F50"/>
    <w:rsid w:val="00DE1705"/>
    <w:rsid w:val="00DE1B53"/>
    <w:rsid w:val="00DE22BF"/>
    <w:rsid w:val="00DE25B5"/>
    <w:rsid w:val="00DE2A4B"/>
    <w:rsid w:val="00DE2D67"/>
    <w:rsid w:val="00DE5E11"/>
    <w:rsid w:val="00DE6782"/>
    <w:rsid w:val="00DF0A68"/>
    <w:rsid w:val="00DF14F8"/>
    <w:rsid w:val="00DF19E3"/>
    <w:rsid w:val="00DF2649"/>
    <w:rsid w:val="00DF47A6"/>
    <w:rsid w:val="00DF530E"/>
    <w:rsid w:val="00E00088"/>
    <w:rsid w:val="00E00B6D"/>
    <w:rsid w:val="00E01350"/>
    <w:rsid w:val="00E02B43"/>
    <w:rsid w:val="00E02CBE"/>
    <w:rsid w:val="00E03ABF"/>
    <w:rsid w:val="00E03ED5"/>
    <w:rsid w:val="00E05C86"/>
    <w:rsid w:val="00E05E66"/>
    <w:rsid w:val="00E07777"/>
    <w:rsid w:val="00E105D3"/>
    <w:rsid w:val="00E1076C"/>
    <w:rsid w:val="00E10C23"/>
    <w:rsid w:val="00E112AC"/>
    <w:rsid w:val="00E11E61"/>
    <w:rsid w:val="00E129F5"/>
    <w:rsid w:val="00E131C0"/>
    <w:rsid w:val="00E1343F"/>
    <w:rsid w:val="00E14F3E"/>
    <w:rsid w:val="00E167F4"/>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196C"/>
    <w:rsid w:val="00E35130"/>
    <w:rsid w:val="00E35BEB"/>
    <w:rsid w:val="00E360E6"/>
    <w:rsid w:val="00E36EBD"/>
    <w:rsid w:val="00E37059"/>
    <w:rsid w:val="00E400C2"/>
    <w:rsid w:val="00E40E6A"/>
    <w:rsid w:val="00E42951"/>
    <w:rsid w:val="00E43022"/>
    <w:rsid w:val="00E43B40"/>
    <w:rsid w:val="00E442CA"/>
    <w:rsid w:val="00E45B60"/>
    <w:rsid w:val="00E45F3D"/>
    <w:rsid w:val="00E4680A"/>
    <w:rsid w:val="00E46F79"/>
    <w:rsid w:val="00E47E0F"/>
    <w:rsid w:val="00E502E4"/>
    <w:rsid w:val="00E50CBC"/>
    <w:rsid w:val="00E5140F"/>
    <w:rsid w:val="00E5243F"/>
    <w:rsid w:val="00E53F17"/>
    <w:rsid w:val="00E55123"/>
    <w:rsid w:val="00E5628A"/>
    <w:rsid w:val="00E564DC"/>
    <w:rsid w:val="00E56BEA"/>
    <w:rsid w:val="00E56D77"/>
    <w:rsid w:val="00E61386"/>
    <w:rsid w:val="00E62D7F"/>
    <w:rsid w:val="00E64BE7"/>
    <w:rsid w:val="00E6596C"/>
    <w:rsid w:val="00E66B8D"/>
    <w:rsid w:val="00E67BE9"/>
    <w:rsid w:val="00E70FFB"/>
    <w:rsid w:val="00E713D4"/>
    <w:rsid w:val="00E717EF"/>
    <w:rsid w:val="00E7360E"/>
    <w:rsid w:val="00E74149"/>
    <w:rsid w:val="00E7525F"/>
    <w:rsid w:val="00E756AA"/>
    <w:rsid w:val="00E75A29"/>
    <w:rsid w:val="00E75BC6"/>
    <w:rsid w:val="00E762B8"/>
    <w:rsid w:val="00E80781"/>
    <w:rsid w:val="00E8179B"/>
    <w:rsid w:val="00E81C30"/>
    <w:rsid w:val="00E82582"/>
    <w:rsid w:val="00E82ED2"/>
    <w:rsid w:val="00E8377C"/>
    <w:rsid w:val="00E84B23"/>
    <w:rsid w:val="00E84D4E"/>
    <w:rsid w:val="00E85091"/>
    <w:rsid w:val="00E85B02"/>
    <w:rsid w:val="00E863E5"/>
    <w:rsid w:val="00E86FAC"/>
    <w:rsid w:val="00E87526"/>
    <w:rsid w:val="00E87A6F"/>
    <w:rsid w:val="00E9355D"/>
    <w:rsid w:val="00E96688"/>
    <w:rsid w:val="00E96941"/>
    <w:rsid w:val="00E9779A"/>
    <w:rsid w:val="00E97CD7"/>
    <w:rsid w:val="00EA09BB"/>
    <w:rsid w:val="00EA18B6"/>
    <w:rsid w:val="00EA335F"/>
    <w:rsid w:val="00EA3C6D"/>
    <w:rsid w:val="00EA3D89"/>
    <w:rsid w:val="00EA43C3"/>
    <w:rsid w:val="00EA58BC"/>
    <w:rsid w:val="00EA58EA"/>
    <w:rsid w:val="00EA63B9"/>
    <w:rsid w:val="00EB1271"/>
    <w:rsid w:val="00EB1A61"/>
    <w:rsid w:val="00EB202E"/>
    <w:rsid w:val="00EB2832"/>
    <w:rsid w:val="00EB3B90"/>
    <w:rsid w:val="00EB4140"/>
    <w:rsid w:val="00EB48F0"/>
    <w:rsid w:val="00EB5431"/>
    <w:rsid w:val="00EB5DAE"/>
    <w:rsid w:val="00EB62E0"/>
    <w:rsid w:val="00EB651A"/>
    <w:rsid w:val="00EB6813"/>
    <w:rsid w:val="00EB7358"/>
    <w:rsid w:val="00EC02B9"/>
    <w:rsid w:val="00EC18F0"/>
    <w:rsid w:val="00EC2012"/>
    <w:rsid w:val="00EC24B2"/>
    <w:rsid w:val="00EC3E40"/>
    <w:rsid w:val="00EC3FB7"/>
    <w:rsid w:val="00EC4A6A"/>
    <w:rsid w:val="00EC65E4"/>
    <w:rsid w:val="00EC7C69"/>
    <w:rsid w:val="00ED00BF"/>
    <w:rsid w:val="00ED078E"/>
    <w:rsid w:val="00ED11F8"/>
    <w:rsid w:val="00ED1DE7"/>
    <w:rsid w:val="00ED1EAD"/>
    <w:rsid w:val="00ED398F"/>
    <w:rsid w:val="00ED41FD"/>
    <w:rsid w:val="00ED6AFC"/>
    <w:rsid w:val="00ED7160"/>
    <w:rsid w:val="00EE0057"/>
    <w:rsid w:val="00EE2449"/>
    <w:rsid w:val="00EE2B5D"/>
    <w:rsid w:val="00EE3160"/>
    <w:rsid w:val="00EE5EE4"/>
    <w:rsid w:val="00EE6438"/>
    <w:rsid w:val="00EE6B28"/>
    <w:rsid w:val="00EE7807"/>
    <w:rsid w:val="00EF028E"/>
    <w:rsid w:val="00EF1163"/>
    <w:rsid w:val="00EF3E53"/>
    <w:rsid w:val="00EF5119"/>
    <w:rsid w:val="00EF5167"/>
    <w:rsid w:val="00EF579D"/>
    <w:rsid w:val="00EF72AA"/>
    <w:rsid w:val="00F006E5"/>
    <w:rsid w:val="00F02130"/>
    <w:rsid w:val="00F02FF0"/>
    <w:rsid w:val="00F032C9"/>
    <w:rsid w:val="00F044B0"/>
    <w:rsid w:val="00F05924"/>
    <w:rsid w:val="00F06983"/>
    <w:rsid w:val="00F06B28"/>
    <w:rsid w:val="00F06B3D"/>
    <w:rsid w:val="00F10254"/>
    <w:rsid w:val="00F13628"/>
    <w:rsid w:val="00F14075"/>
    <w:rsid w:val="00F14353"/>
    <w:rsid w:val="00F14E13"/>
    <w:rsid w:val="00F1721A"/>
    <w:rsid w:val="00F17229"/>
    <w:rsid w:val="00F17DCC"/>
    <w:rsid w:val="00F232AE"/>
    <w:rsid w:val="00F23AAB"/>
    <w:rsid w:val="00F250FD"/>
    <w:rsid w:val="00F256E4"/>
    <w:rsid w:val="00F265AE"/>
    <w:rsid w:val="00F27336"/>
    <w:rsid w:val="00F304CA"/>
    <w:rsid w:val="00F304E1"/>
    <w:rsid w:val="00F30A7A"/>
    <w:rsid w:val="00F32390"/>
    <w:rsid w:val="00F32D12"/>
    <w:rsid w:val="00F32DF4"/>
    <w:rsid w:val="00F33061"/>
    <w:rsid w:val="00F37BA2"/>
    <w:rsid w:val="00F37E6E"/>
    <w:rsid w:val="00F40F18"/>
    <w:rsid w:val="00F41437"/>
    <w:rsid w:val="00F41552"/>
    <w:rsid w:val="00F4262A"/>
    <w:rsid w:val="00F44063"/>
    <w:rsid w:val="00F44481"/>
    <w:rsid w:val="00F44951"/>
    <w:rsid w:val="00F45A95"/>
    <w:rsid w:val="00F501D4"/>
    <w:rsid w:val="00F51361"/>
    <w:rsid w:val="00F52DB9"/>
    <w:rsid w:val="00F5335A"/>
    <w:rsid w:val="00F53F7A"/>
    <w:rsid w:val="00F541D6"/>
    <w:rsid w:val="00F54AEA"/>
    <w:rsid w:val="00F55CA2"/>
    <w:rsid w:val="00F5667D"/>
    <w:rsid w:val="00F56C24"/>
    <w:rsid w:val="00F57C6C"/>
    <w:rsid w:val="00F57FA6"/>
    <w:rsid w:val="00F600CF"/>
    <w:rsid w:val="00F61391"/>
    <w:rsid w:val="00F61539"/>
    <w:rsid w:val="00F624DF"/>
    <w:rsid w:val="00F62532"/>
    <w:rsid w:val="00F63784"/>
    <w:rsid w:val="00F63AC1"/>
    <w:rsid w:val="00F6455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0FD1"/>
    <w:rsid w:val="00F81F14"/>
    <w:rsid w:val="00F81F8E"/>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96DF7"/>
    <w:rsid w:val="00FA01CB"/>
    <w:rsid w:val="00FA0D36"/>
    <w:rsid w:val="00FA18C9"/>
    <w:rsid w:val="00FA2704"/>
    <w:rsid w:val="00FA3355"/>
    <w:rsid w:val="00FA34AC"/>
    <w:rsid w:val="00FA45F2"/>
    <w:rsid w:val="00FA4C48"/>
    <w:rsid w:val="00FA583C"/>
    <w:rsid w:val="00FA6728"/>
    <w:rsid w:val="00FA6BCB"/>
    <w:rsid w:val="00FA6FAC"/>
    <w:rsid w:val="00FA7CF2"/>
    <w:rsid w:val="00FB032B"/>
    <w:rsid w:val="00FB0C70"/>
    <w:rsid w:val="00FB0FD2"/>
    <w:rsid w:val="00FB1A4B"/>
    <w:rsid w:val="00FB2C69"/>
    <w:rsid w:val="00FB2F15"/>
    <w:rsid w:val="00FB437D"/>
    <w:rsid w:val="00FB6B00"/>
    <w:rsid w:val="00FC066D"/>
    <w:rsid w:val="00FC2EC7"/>
    <w:rsid w:val="00FC3C25"/>
    <w:rsid w:val="00FC416A"/>
    <w:rsid w:val="00FC458A"/>
    <w:rsid w:val="00FC61E5"/>
    <w:rsid w:val="00FC6419"/>
    <w:rsid w:val="00FD12E9"/>
    <w:rsid w:val="00FD21FD"/>
    <w:rsid w:val="00FD271C"/>
    <w:rsid w:val="00FD31D4"/>
    <w:rsid w:val="00FD3BEE"/>
    <w:rsid w:val="00FD444B"/>
    <w:rsid w:val="00FD6A76"/>
    <w:rsid w:val="00FD6E3D"/>
    <w:rsid w:val="00FD7745"/>
    <w:rsid w:val="00FE260F"/>
    <w:rsid w:val="00FE5052"/>
    <w:rsid w:val="00FE518C"/>
    <w:rsid w:val="00FE5F2D"/>
    <w:rsid w:val="00FE63AD"/>
    <w:rsid w:val="00FE7C02"/>
    <w:rsid w:val="00FE7F63"/>
    <w:rsid w:val="00FF2475"/>
    <w:rsid w:val="00FF28D0"/>
    <w:rsid w:val="00FF2B35"/>
    <w:rsid w:val="00FF3B3D"/>
    <w:rsid w:val="00FF3FDC"/>
    <w:rsid w:val="00FF40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DE6145"/>
  <w15:docId w15:val="{C197F5EE-04F9-429B-8C8E-3E4A08DE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4ADB"/>
    <w:pPr>
      <w:widowControl w:val="0"/>
      <w:adjustRightInd w:val="0"/>
      <w:spacing w:line="360" w:lineRule="atLeast"/>
      <w:jc w:val="both"/>
      <w:textAlignment w:val="baseline"/>
    </w:pPr>
    <w:rPr>
      <w:rFonts w:asciiTheme="minorHAnsi" w:hAnsiTheme="minorHAnsi"/>
      <w:szCs w:val="20"/>
    </w:rPr>
  </w:style>
  <w:style w:type="paragraph" w:styleId="Nagwek1">
    <w:name w:val="heading 1"/>
    <w:aliases w:val="H1"/>
    <w:basedOn w:val="Normalny"/>
    <w:next w:val="Normalny"/>
    <w:link w:val="Nagwek1Znak"/>
    <w:uiPriority w:val="9"/>
    <w:qFormat/>
    <w:rsid w:val="00B0547C"/>
    <w:pPr>
      <w:keepNext/>
      <w:jc w:val="center"/>
      <w:outlineLvl w:val="0"/>
    </w:pPr>
    <w:rPr>
      <w:rFonts w:ascii="Arial" w:hAnsi="Arial"/>
      <w:i/>
      <w:color w:val="000000"/>
    </w:rPr>
  </w:style>
  <w:style w:type="paragraph" w:styleId="Nagwek2">
    <w:name w:val="heading 2"/>
    <w:basedOn w:val="Normalny"/>
    <w:next w:val="Normalny"/>
    <w:link w:val="Nagwek2Znak"/>
    <w:uiPriority w:val="99"/>
    <w:qFormat/>
    <w:rsid w:val="00B0547C"/>
    <w:pPr>
      <w:keepNext/>
      <w:outlineLvl w:val="1"/>
    </w:pPr>
    <w:rPr>
      <w:rFonts w:ascii="Arial" w:hAnsi="Arial"/>
      <w:i/>
      <w:color w:val="000000"/>
    </w:rPr>
  </w:style>
  <w:style w:type="paragraph" w:styleId="Nagwek3">
    <w:name w:val="heading 3"/>
    <w:basedOn w:val="Normalny"/>
    <w:next w:val="Normalny"/>
    <w:link w:val="Nagwek3Znak"/>
    <w:uiPriority w:val="99"/>
    <w:qFormat/>
    <w:rsid w:val="00B0547C"/>
    <w:pPr>
      <w:keepNext/>
      <w:spacing w:line="360" w:lineRule="auto"/>
      <w:jc w:val="center"/>
      <w:outlineLvl w:val="2"/>
    </w:pPr>
    <w:rPr>
      <w:rFonts w:ascii="Arial" w:hAnsi="Arial"/>
      <w:b/>
      <w:color w:val="000000"/>
      <w:sz w:val="32"/>
    </w:rPr>
  </w:style>
  <w:style w:type="paragraph" w:styleId="Nagwek4">
    <w:name w:val="heading 4"/>
    <w:basedOn w:val="Normalny"/>
    <w:next w:val="Normalny"/>
    <w:link w:val="Nagwek4Znak"/>
    <w:uiPriority w:val="99"/>
    <w:qFormat/>
    <w:rsid w:val="00B0547C"/>
    <w:pPr>
      <w:keepNext/>
      <w:jc w:val="center"/>
      <w:outlineLvl w:val="3"/>
    </w:pPr>
    <w:rPr>
      <w:rFonts w:ascii="Bookman Old Style" w:hAnsi="Bookman Old Style"/>
      <w:i/>
      <w:color w:val="000000"/>
      <w:sz w:val="24"/>
    </w:rPr>
  </w:style>
  <w:style w:type="paragraph" w:styleId="Nagwek5">
    <w:name w:val="heading 5"/>
    <w:basedOn w:val="Normalny"/>
    <w:next w:val="Normalny"/>
    <w:link w:val="Nagwek5Znak"/>
    <w:uiPriority w:val="99"/>
    <w:qFormat/>
    <w:rsid w:val="00B0547C"/>
    <w:pPr>
      <w:keepNext/>
      <w:spacing w:line="360" w:lineRule="auto"/>
      <w:jc w:val="center"/>
      <w:outlineLvl w:val="4"/>
    </w:pPr>
    <w:rPr>
      <w:rFonts w:ascii="Arial" w:hAnsi="Arial"/>
      <w:b/>
      <w:color w:val="000000"/>
      <w:sz w:val="24"/>
    </w:rPr>
  </w:style>
  <w:style w:type="paragraph" w:styleId="Nagwek6">
    <w:name w:val="heading 6"/>
    <w:basedOn w:val="Normalny"/>
    <w:next w:val="Normalny"/>
    <w:link w:val="Nagwek6Znak"/>
    <w:uiPriority w:val="99"/>
    <w:qFormat/>
    <w:rsid w:val="00B0547C"/>
    <w:pPr>
      <w:keepNext/>
      <w:jc w:val="center"/>
      <w:outlineLvl w:val="5"/>
    </w:pPr>
    <w:rPr>
      <w:rFonts w:ascii="Arial" w:hAnsi="Arial"/>
      <w:b/>
      <w:sz w:val="24"/>
    </w:rPr>
  </w:style>
  <w:style w:type="paragraph" w:styleId="Nagwek7">
    <w:name w:val="heading 7"/>
    <w:basedOn w:val="Normalny"/>
    <w:next w:val="Normalny"/>
    <w:link w:val="Nagwek7Znak"/>
    <w:uiPriority w:val="99"/>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aliases w:val="H1 Char"/>
    <w:basedOn w:val="Domylnaczcionkaakapitu"/>
    <w:uiPriority w:val="9"/>
    <w:rsid w:val="000A0E81"/>
    <w:rPr>
      <w:rFonts w:asciiTheme="majorHAnsi" w:eastAsiaTheme="majorEastAsia" w:hAnsiTheme="majorHAnsi" w:cstheme="majorBidi"/>
      <w:b/>
      <w:bCs/>
      <w:kern w:val="32"/>
      <w:sz w:val="32"/>
      <w:szCs w:val="32"/>
    </w:rPr>
  </w:style>
  <w:style w:type="character" w:customStyle="1" w:styleId="Heading2Char">
    <w:name w:val="Heading 2 Char"/>
    <w:basedOn w:val="Domylnaczcionkaakapitu"/>
    <w:uiPriority w:val="9"/>
    <w:semiHidden/>
    <w:rsid w:val="000A0E81"/>
    <w:rPr>
      <w:rFonts w:asciiTheme="majorHAnsi" w:eastAsiaTheme="majorEastAsia" w:hAnsiTheme="majorHAnsi" w:cstheme="majorBidi"/>
      <w:b/>
      <w:bCs/>
      <w:i/>
      <w:iCs/>
      <w:sz w:val="28"/>
      <w:szCs w:val="28"/>
    </w:rPr>
  </w:style>
  <w:style w:type="character" w:customStyle="1" w:styleId="Heading3Char">
    <w:name w:val="Heading 3 Char"/>
    <w:basedOn w:val="Domylnaczcionkaakapitu"/>
    <w:uiPriority w:val="9"/>
    <w:semiHidden/>
    <w:rsid w:val="000A0E81"/>
    <w:rPr>
      <w:rFonts w:asciiTheme="majorHAnsi" w:eastAsiaTheme="majorEastAsia" w:hAnsiTheme="majorHAnsi" w:cstheme="majorBidi"/>
      <w:b/>
      <w:bCs/>
      <w:sz w:val="26"/>
      <w:szCs w:val="26"/>
    </w:rPr>
  </w:style>
  <w:style w:type="character" w:customStyle="1" w:styleId="Heading4Char">
    <w:name w:val="Heading 4 Char"/>
    <w:basedOn w:val="Domylnaczcionkaakapitu"/>
    <w:uiPriority w:val="9"/>
    <w:semiHidden/>
    <w:rsid w:val="000A0E81"/>
    <w:rPr>
      <w:rFonts w:asciiTheme="minorHAnsi" w:eastAsiaTheme="minorEastAsia" w:hAnsiTheme="minorHAnsi" w:cstheme="minorBidi"/>
      <w:b/>
      <w:bCs/>
      <w:sz w:val="28"/>
      <w:szCs w:val="28"/>
    </w:rPr>
  </w:style>
  <w:style w:type="character" w:customStyle="1" w:styleId="Heading5Char">
    <w:name w:val="Heading 5 Char"/>
    <w:basedOn w:val="Domylnaczcionkaakapitu"/>
    <w:uiPriority w:val="9"/>
    <w:semiHidden/>
    <w:rsid w:val="000A0E81"/>
    <w:rPr>
      <w:rFonts w:asciiTheme="minorHAnsi" w:eastAsiaTheme="minorEastAsia" w:hAnsiTheme="minorHAnsi" w:cstheme="minorBidi"/>
      <w:b/>
      <w:bCs/>
      <w:i/>
      <w:iCs/>
      <w:sz w:val="26"/>
      <w:szCs w:val="26"/>
    </w:rPr>
  </w:style>
  <w:style w:type="character" w:customStyle="1" w:styleId="Heading6Char">
    <w:name w:val="Heading 6 Char"/>
    <w:basedOn w:val="Domylnaczcionkaakapitu"/>
    <w:uiPriority w:val="9"/>
    <w:semiHidden/>
    <w:rsid w:val="000A0E81"/>
    <w:rPr>
      <w:rFonts w:asciiTheme="minorHAnsi" w:eastAsiaTheme="minorEastAsia" w:hAnsiTheme="minorHAnsi" w:cstheme="minorBidi"/>
      <w:b/>
      <w:bCs/>
    </w:rPr>
  </w:style>
  <w:style w:type="character" w:customStyle="1" w:styleId="Heading7Char">
    <w:name w:val="Heading 7 Char"/>
    <w:basedOn w:val="Domylnaczcionkaakapitu"/>
    <w:uiPriority w:val="9"/>
    <w:semiHidden/>
    <w:rsid w:val="000A0E81"/>
    <w:rPr>
      <w:rFonts w:asciiTheme="minorHAnsi" w:eastAsiaTheme="minorEastAsia" w:hAnsiTheme="minorHAnsi" w:cstheme="minorBidi"/>
      <w:sz w:val="24"/>
      <w:szCs w:val="24"/>
    </w:rPr>
  </w:style>
  <w:style w:type="character" w:customStyle="1" w:styleId="Nagwek1Znak">
    <w:name w:val="Nagłówek 1 Znak"/>
    <w:aliases w:val="H1 Znak"/>
    <w:basedOn w:val="Domylnaczcionkaakapitu"/>
    <w:link w:val="Nagwek1"/>
    <w:uiPriority w:val="9"/>
    <w:locked/>
    <w:rsid w:val="002A1336"/>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2A1336"/>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2A1336"/>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2A1336"/>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2A1336"/>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2A1336"/>
    <w:rPr>
      <w:rFonts w:ascii="Calibri" w:hAnsi="Calibri" w:cs="Times New Roman"/>
      <w:b/>
      <w:bCs/>
    </w:rPr>
  </w:style>
  <w:style w:type="character" w:customStyle="1" w:styleId="Nagwek7Znak">
    <w:name w:val="Nagłówek 7 Znak"/>
    <w:basedOn w:val="Domylnaczcionkaakapitu"/>
    <w:link w:val="Nagwek7"/>
    <w:uiPriority w:val="99"/>
    <w:locked/>
    <w:rsid w:val="00795CB4"/>
    <w:rPr>
      <w:rFonts w:ascii="Calibri" w:hAnsi="Calibri" w:cs="Times New Roman"/>
      <w:sz w:val="24"/>
    </w:rPr>
  </w:style>
  <w:style w:type="paragraph" w:styleId="Tekstpodstawowy">
    <w:name w:val="Body Text"/>
    <w:basedOn w:val="Normalny"/>
    <w:link w:val="TekstpodstawowyZnak"/>
    <w:uiPriority w:val="99"/>
    <w:rsid w:val="00B0547C"/>
    <w:rPr>
      <w:rFonts w:ascii="Arial" w:hAnsi="Arial"/>
      <w:b/>
      <w:i/>
      <w:color w:val="000000"/>
      <w:sz w:val="28"/>
    </w:rPr>
  </w:style>
  <w:style w:type="character" w:customStyle="1" w:styleId="BodyTextChar">
    <w:name w:val="Body Text Char"/>
    <w:basedOn w:val="Domylnaczcionkaakapitu"/>
    <w:uiPriority w:val="99"/>
    <w:semiHidden/>
    <w:rsid w:val="000A0E81"/>
    <w:rPr>
      <w:sz w:val="20"/>
      <w:szCs w:val="20"/>
    </w:rPr>
  </w:style>
  <w:style w:type="character" w:customStyle="1" w:styleId="TekstpodstawowyZnak">
    <w:name w:val="Tekst podstawowy Znak"/>
    <w:basedOn w:val="Domylnaczcionkaakapitu"/>
    <w:link w:val="Tekstpodstawowy"/>
    <w:uiPriority w:val="99"/>
    <w:semiHidden/>
    <w:locked/>
    <w:rsid w:val="002A1336"/>
    <w:rPr>
      <w:rFonts w:cs="Times New Roman"/>
      <w:sz w:val="20"/>
      <w:szCs w:val="20"/>
    </w:rPr>
  </w:style>
  <w:style w:type="character" w:styleId="Hipercze">
    <w:name w:val="Hyperlink"/>
    <w:basedOn w:val="Domylnaczcionkaakapitu"/>
    <w:uiPriority w:val="99"/>
    <w:rsid w:val="00B0547C"/>
    <w:rPr>
      <w:rFonts w:cs="Times New Roman"/>
      <w:color w:val="0000FF"/>
      <w:u w:val="single"/>
    </w:rPr>
  </w:style>
  <w:style w:type="paragraph" w:styleId="Stopka">
    <w:name w:val="footer"/>
    <w:basedOn w:val="Normalny"/>
    <w:link w:val="StopkaZnak"/>
    <w:uiPriority w:val="99"/>
    <w:rsid w:val="00B0547C"/>
    <w:pPr>
      <w:tabs>
        <w:tab w:val="center" w:pos="4536"/>
        <w:tab w:val="right" w:pos="9072"/>
      </w:tabs>
    </w:pPr>
  </w:style>
  <w:style w:type="character" w:customStyle="1" w:styleId="FooterChar">
    <w:name w:val="Footer Char"/>
    <w:basedOn w:val="Domylnaczcionkaakapitu"/>
    <w:uiPriority w:val="99"/>
    <w:semiHidden/>
    <w:rsid w:val="000A0E81"/>
    <w:rPr>
      <w:sz w:val="20"/>
      <w:szCs w:val="20"/>
    </w:rPr>
  </w:style>
  <w:style w:type="character" w:customStyle="1" w:styleId="StopkaZnak">
    <w:name w:val="Stopka Znak"/>
    <w:basedOn w:val="Domylnaczcionkaakapitu"/>
    <w:link w:val="Stopka"/>
    <w:uiPriority w:val="99"/>
    <w:locked/>
    <w:rsid w:val="00795CB4"/>
    <w:rPr>
      <w:rFonts w:cs="Times New Roman"/>
    </w:rPr>
  </w:style>
  <w:style w:type="paragraph" w:styleId="Tekstpodstawowy3">
    <w:name w:val="Body Text 3"/>
    <w:basedOn w:val="Normalny"/>
    <w:link w:val="Tekstpodstawowy3Znak"/>
    <w:uiPriority w:val="99"/>
    <w:rsid w:val="00B0547C"/>
    <w:rPr>
      <w:rFonts w:ascii="Arial" w:hAnsi="Arial"/>
      <w:color w:val="000000"/>
    </w:rPr>
  </w:style>
  <w:style w:type="character" w:customStyle="1" w:styleId="BodyText3Char">
    <w:name w:val="Body Text 3 Char"/>
    <w:basedOn w:val="Domylnaczcionkaakapitu"/>
    <w:uiPriority w:val="99"/>
    <w:semiHidden/>
    <w:rsid w:val="000A0E81"/>
    <w:rPr>
      <w:sz w:val="16"/>
      <w:szCs w:val="16"/>
    </w:rPr>
  </w:style>
  <w:style w:type="character" w:customStyle="1" w:styleId="Tekstpodstawowy3Znak">
    <w:name w:val="Tekst podstawowy 3 Znak"/>
    <w:basedOn w:val="Domylnaczcionkaakapitu"/>
    <w:link w:val="Tekstpodstawowy3"/>
    <w:uiPriority w:val="99"/>
    <w:semiHidden/>
    <w:locked/>
    <w:rsid w:val="002A1336"/>
    <w:rPr>
      <w:rFonts w:cs="Times New Roman"/>
      <w:sz w:val="16"/>
      <w:szCs w:val="16"/>
    </w:rPr>
  </w:style>
  <w:style w:type="paragraph" w:styleId="Tekstpodstawowywcity2">
    <w:name w:val="Body Text Indent 2"/>
    <w:basedOn w:val="Normalny"/>
    <w:link w:val="Tekstpodstawowywcity2Znak"/>
    <w:uiPriority w:val="99"/>
    <w:rsid w:val="00B0547C"/>
    <w:pPr>
      <w:ind w:left="720" w:hanging="720"/>
    </w:pPr>
    <w:rPr>
      <w:sz w:val="24"/>
    </w:rPr>
  </w:style>
  <w:style w:type="character" w:customStyle="1" w:styleId="BodyTextIndent2Char">
    <w:name w:val="Body Text Indent 2 Char"/>
    <w:basedOn w:val="Domylnaczcionkaakapitu"/>
    <w:uiPriority w:val="99"/>
    <w:semiHidden/>
    <w:rsid w:val="000A0E81"/>
    <w:rPr>
      <w:sz w:val="20"/>
      <w:szCs w:val="20"/>
    </w:rPr>
  </w:style>
  <w:style w:type="character" w:customStyle="1" w:styleId="Tekstpodstawowywcity2Znak">
    <w:name w:val="Tekst podstawowy wcięty 2 Znak"/>
    <w:basedOn w:val="Domylnaczcionkaakapitu"/>
    <w:link w:val="Tekstpodstawowywcity2"/>
    <w:uiPriority w:val="99"/>
    <w:semiHidden/>
    <w:locked/>
    <w:rsid w:val="002A1336"/>
    <w:rPr>
      <w:rFonts w:cs="Times New Roman"/>
      <w:sz w:val="20"/>
      <w:szCs w:val="20"/>
    </w:rPr>
  </w:style>
  <w:style w:type="paragraph" w:styleId="Tekstpodstawowywcity">
    <w:name w:val="Body Text Indent"/>
    <w:basedOn w:val="Normalny"/>
    <w:link w:val="TekstpodstawowywcityZnak"/>
    <w:uiPriority w:val="99"/>
    <w:rsid w:val="00B0547C"/>
    <w:pPr>
      <w:ind w:left="360"/>
    </w:pPr>
    <w:rPr>
      <w:sz w:val="24"/>
    </w:rPr>
  </w:style>
  <w:style w:type="character" w:customStyle="1" w:styleId="BodyTextIndentChar">
    <w:name w:val="Body Text Indent Char"/>
    <w:basedOn w:val="Domylnaczcionkaakapitu"/>
    <w:uiPriority w:val="99"/>
    <w:semiHidden/>
    <w:rsid w:val="000A0E81"/>
    <w:rPr>
      <w:sz w:val="20"/>
      <w:szCs w:val="20"/>
    </w:rPr>
  </w:style>
  <w:style w:type="character" w:customStyle="1" w:styleId="TekstpodstawowywcityZnak">
    <w:name w:val="Tekst podstawowy wcięty Znak"/>
    <w:basedOn w:val="Domylnaczcionkaakapitu"/>
    <w:link w:val="Tekstpodstawowywcity"/>
    <w:uiPriority w:val="99"/>
    <w:semiHidden/>
    <w:locked/>
    <w:rsid w:val="002A1336"/>
    <w:rPr>
      <w:rFonts w:cs="Times New Roman"/>
      <w:sz w:val="20"/>
      <w:szCs w:val="20"/>
    </w:rPr>
  </w:style>
  <w:style w:type="paragraph" w:styleId="Nagwek">
    <w:name w:val="header"/>
    <w:basedOn w:val="Normalny"/>
    <w:link w:val="NagwekZnak"/>
    <w:uiPriority w:val="99"/>
    <w:rsid w:val="00B0547C"/>
    <w:pPr>
      <w:tabs>
        <w:tab w:val="center" w:pos="4536"/>
        <w:tab w:val="right" w:pos="9072"/>
      </w:tabs>
    </w:pPr>
  </w:style>
  <w:style w:type="character" w:customStyle="1" w:styleId="HeaderChar">
    <w:name w:val="Header Char"/>
    <w:basedOn w:val="Domylnaczcionkaakapitu"/>
    <w:uiPriority w:val="99"/>
    <w:semiHidden/>
    <w:rsid w:val="000A0E81"/>
    <w:rPr>
      <w:sz w:val="20"/>
      <w:szCs w:val="20"/>
    </w:rPr>
  </w:style>
  <w:style w:type="character" w:customStyle="1" w:styleId="NagwekZnak">
    <w:name w:val="Nagłówek Znak"/>
    <w:basedOn w:val="Domylnaczcionkaakapitu"/>
    <w:link w:val="Nagwek"/>
    <w:uiPriority w:val="99"/>
    <w:locked/>
    <w:rsid w:val="00493E95"/>
    <w:rPr>
      <w:rFonts w:cs="Times New Roman"/>
      <w:lang w:val="pl-PL" w:eastAsia="pl-PL"/>
    </w:rPr>
  </w:style>
  <w:style w:type="character" w:styleId="Numerstrony">
    <w:name w:val="page number"/>
    <w:basedOn w:val="Domylnaczcionkaakapitu"/>
    <w:uiPriority w:val="99"/>
    <w:rsid w:val="00B0547C"/>
    <w:rPr>
      <w:rFonts w:cs="Times New Roman"/>
    </w:rPr>
  </w:style>
  <w:style w:type="paragraph" w:styleId="Tekstpodstawowywcity3">
    <w:name w:val="Body Text Indent 3"/>
    <w:basedOn w:val="Normalny"/>
    <w:link w:val="Tekstpodstawowywcity3Znak"/>
    <w:uiPriority w:val="99"/>
    <w:rsid w:val="00B0547C"/>
    <w:pPr>
      <w:ind w:left="720"/>
    </w:pPr>
    <w:rPr>
      <w:rFonts w:ascii="Arial" w:hAnsi="Arial"/>
    </w:rPr>
  </w:style>
  <w:style w:type="character" w:customStyle="1" w:styleId="BodyTextIndent3Char">
    <w:name w:val="Body Text Indent 3 Char"/>
    <w:basedOn w:val="Domylnaczcionkaakapitu"/>
    <w:uiPriority w:val="99"/>
    <w:semiHidden/>
    <w:rsid w:val="000A0E81"/>
    <w:rPr>
      <w:sz w:val="16"/>
      <w:szCs w:val="16"/>
    </w:rPr>
  </w:style>
  <w:style w:type="character" w:customStyle="1" w:styleId="Tekstpodstawowywcity3Znak">
    <w:name w:val="Tekst podstawowy wcięty 3 Znak"/>
    <w:basedOn w:val="Domylnaczcionkaakapitu"/>
    <w:link w:val="Tekstpodstawowywcity3"/>
    <w:uiPriority w:val="99"/>
    <w:rsid w:val="006B3BA6"/>
    <w:rPr>
      <w:rFonts w:ascii="Arial" w:hAnsi="Arial"/>
      <w:b/>
      <w:color w:val="365F91"/>
      <w:sz w:val="28"/>
      <w:u w:val="single"/>
    </w:rPr>
  </w:style>
  <w:style w:type="paragraph" w:styleId="Tekstpodstawowy2">
    <w:name w:val="Body Text 2"/>
    <w:basedOn w:val="Normalny"/>
    <w:link w:val="Tekstpodstawowy2Znak"/>
    <w:uiPriority w:val="99"/>
    <w:rsid w:val="00B0547C"/>
    <w:rPr>
      <w:rFonts w:ascii="Arial" w:hAnsi="Arial"/>
    </w:rPr>
  </w:style>
  <w:style w:type="character" w:customStyle="1" w:styleId="BodyText2Char">
    <w:name w:val="Body Text 2 Char"/>
    <w:basedOn w:val="Domylnaczcionkaakapitu"/>
    <w:uiPriority w:val="99"/>
    <w:semiHidden/>
    <w:rsid w:val="000A0E81"/>
    <w:rPr>
      <w:sz w:val="20"/>
      <w:szCs w:val="20"/>
    </w:rPr>
  </w:style>
  <w:style w:type="character" w:customStyle="1" w:styleId="Tekstpodstawowy2Znak">
    <w:name w:val="Tekst podstawowy 2 Znak"/>
    <w:basedOn w:val="Domylnaczcionkaakapitu"/>
    <w:link w:val="Tekstpodstawowy2"/>
    <w:uiPriority w:val="99"/>
    <w:semiHidden/>
    <w:locked/>
    <w:rsid w:val="002A1336"/>
    <w:rPr>
      <w:rFonts w:cs="Times New Roman"/>
      <w:sz w:val="20"/>
      <w:szCs w:val="20"/>
    </w:rPr>
  </w:style>
  <w:style w:type="paragraph" w:customStyle="1" w:styleId="ust">
    <w:name w:val="ust"/>
    <w:uiPriority w:val="99"/>
    <w:rsid w:val="00B0547C"/>
    <w:pPr>
      <w:widowControl w:val="0"/>
      <w:adjustRightInd w:val="0"/>
      <w:spacing w:before="60" w:after="60" w:line="360" w:lineRule="atLeast"/>
      <w:ind w:left="426" w:hanging="284"/>
      <w:jc w:val="both"/>
      <w:textAlignment w:val="baseline"/>
    </w:pPr>
    <w:rPr>
      <w:sz w:val="24"/>
      <w:szCs w:val="20"/>
    </w:rPr>
  </w:style>
  <w:style w:type="paragraph" w:customStyle="1" w:styleId="pkt">
    <w:name w:val="pkt"/>
    <w:basedOn w:val="Normalny"/>
    <w:uiPriority w:val="99"/>
    <w:rsid w:val="00B0547C"/>
    <w:pPr>
      <w:spacing w:before="60" w:after="60"/>
      <w:ind w:left="851" w:hanging="295"/>
    </w:pPr>
    <w:rPr>
      <w:sz w:val="24"/>
    </w:rPr>
  </w:style>
  <w:style w:type="character" w:customStyle="1" w:styleId="akapitdomyslny">
    <w:name w:val="akapitdomyslny"/>
    <w:uiPriority w:val="99"/>
    <w:rsid w:val="00B0547C"/>
    <w:rPr>
      <w:sz w:val="20"/>
    </w:rPr>
  </w:style>
  <w:style w:type="character" w:styleId="UyteHipercze">
    <w:name w:val="FollowedHyperlink"/>
    <w:basedOn w:val="Domylnaczcionkaakapitu"/>
    <w:uiPriority w:val="99"/>
    <w:rsid w:val="00B0547C"/>
    <w:rPr>
      <w:rFonts w:cs="Times New Roman"/>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customStyle="1" w:styleId="BalloonTextChar">
    <w:name w:val="Balloon Text Char"/>
    <w:basedOn w:val="Domylnaczcionkaakapitu"/>
    <w:uiPriority w:val="99"/>
    <w:semiHidden/>
    <w:rsid w:val="000A0E81"/>
    <w:rPr>
      <w:sz w:val="0"/>
      <w:szCs w:val="0"/>
    </w:rPr>
  </w:style>
  <w:style w:type="character" w:customStyle="1" w:styleId="TekstdymkaZnak">
    <w:name w:val="Tekst dymka Znak"/>
    <w:basedOn w:val="Domylnaczcionkaakapitu"/>
    <w:link w:val="Tekstdymka"/>
    <w:uiPriority w:val="99"/>
    <w:semiHidden/>
    <w:locked/>
    <w:rsid w:val="002A1336"/>
    <w:rPr>
      <w:rFonts w:cs="Times New Roman"/>
      <w:sz w:val="2"/>
    </w:rPr>
  </w:style>
  <w:style w:type="character" w:styleId="Odwoaniedokomentarza">
    <w:name w:val="annotation reference"/>
    <w:basedOn w:val="Domylnaczcionkaakapitu"/>
    <w:uiPriority w:val="99"/>
    <w:semiHidden/>
    <w:rsid w:val="002273B7"/>
    <w:rPr>
      <w:rFonts w:cs="Times New Roman"/>
      <w:sz w:val="16"/>
    </w:rPr>
  </w:style>
  <w:style w:type="paragraph" w:styleId="Tekstkomentarza">
    <w:name w:val="annotation text"/>
    <w:basedOn w:val="Normalny"/>
    <w:link w:val="TekstkomentarzaZnak"/>
    <w:uiPriority w:val="99"/>
    <w:semiHidden/>
    <w:rsid w:val="002273B7"/>
  </w:style>
  <w:style w:type="character" w:customStyle="1" w:styleId="CommentTextChar">
    <w:name w:val="Comment Text Char"/>
    <w:basedOn w:val="Domylnaczcionkaakapitu"/>
    <w:uiPriority w:val="99"/>
    <w:semiHidden/>
    <w:rsid w:val="000A0E81"/>
    <w:rPr>
      <w:sz w:val="20"/>
      <w:szCs w:val="20"/>
    </w:rPr>
  </w:style>
  <w:style w:type="character" w:customStyle="1" w:styleId="TekstkomentarzaZnak">
    <w:name w:val="Tekst komentarza Znak"/>
    <w:basedOn w:val="Domylnaczcionkaakapitu"/>
    <w:link w:val="Tekstkomentarza"/>
    <w:uiPriority w:val="99"/>
    <w:semiHidden/>
    <w:locked/>
    <w:rsid w:val="005D2A76"/>
    <w:rPr>
      <w:rFonts w:cs="Times New Roman"/>
      <w:lang w:val="pl-PL" w:eastAsia="pl-PL"/>
    </w:rPr>
  </w:style>
  <w:style w:type="paragraph" w:styleId="Tematkomentarza">
    <w:name w:val="annotation subject"/>
    <w:basedOn w:val="Tekstkomentarza"/>
    <w:next w:val="Tekstkomentarza"/>
    <w:link w:val="TematkomentarzaZnak"/>
    <w:uiPriority w:val="99"/>
    <w:semiHidden/>
    <w:rsid w:val="002273B7"/>
    <w:rPr>
      <w:b/>
      <w:bCs/>
    </w:rPr>
  </w:style>
  <w:style w:type="character" w:customStyle="1" w:styleId="CommentSubjectChar">
    <w:name w:val="Comment Subject Char"/>
    <w:basedOn w:val="TekstkomentarzaZnak"/>
    <w:uiPriority w:val="99"/>
    <w:semiHidden/>
    <w:rsid w:val="000A0E81"/>
    <w:rPr>
      <w:rFonts w:cs="Times New Roman"/>
      <w:b/>
      <w:bCs/>
      <w:sz w:val="20"/>
      <w:szCs w:val="20"/>
      <w:lang w:val="pl-PL" w:eastAsia="pl-PL"/>
    </w:rPr>
  </w:style>
  <w:style w:type="character" w:customStyle="1" w:styleId="TematkomentarzaZnak">
    <w:name w:val="Temat komentarza Znak"/>
    <w:basedOn w:val="TekstkomentarzaZnak"/>
    <w:link w:val="Tematkomentarza"/>
    <w:uiPriority w:val="99"/>
    <w:semiHidden/>
    <w:locked/>
    <w:rsid w:val="002A1336"/>
    <w:rPr>
      <w:rFonts w:cs="Times New Roman"/>
      <w:b/>
      <w:bCs/>
      <w:sz w:val="20"/>
      <w:szCs w:val="20"/>
      <w:lang w:val="pl-PL" w:eastAsia="pl-PL"/>
    </w:rPr>
  </w:style>
  <w:style w:type="paragraph" w:styleId="Tekstprzypisudolnego">
    <w:name w:val="footnote text"/>
    <w:basedOn w:val="Normalny"/>
    <w:link w:val="TekstprzypisudolnegoZnak"/>
    <w:uiPriority w:val="99"/>
    <w:semiHidden/>
    <w:rsid w:val="00C9599C"/>
  </w:style>
  <w:style w:type="character" w:customStyle="1" w:styleId="FootnoteTextChar">
    <w:name w:val="Footnote Text Char"/>
    <w:basedOn w:val="Domylnaczcionkaakapitu"/>
    <w:uiPriority w:val="99"/>
    <w:semiHidden/>
    <w:rsid w:val="000A0E81"/>
    <w:rPr>
      <w:sz w:val="20"/>
      <w:szCs w:val="20"/>
    </w:rPr>
  </w:style>
  <w:style w:type="character" w:customStyle="1" w:styleId="TekstprzypisudolnegoZnak">
    <w:name w:val="Tekst przypisu dolnego Znak"/>
    <w:basedOn w:val="Domylnaczcionkaakapitu"/>
    <w:link w:val="Tekstprzypisudolnego"/>
    <w:uiPriority w:val="99"/>
    <w:semiHidden/>
    <w:locked/>
    <w:rsid w:val="002A1336"/>
    <w:rPr>
      <w:rFonts w:cs="Times New Roman"/>
      <w:sz w:val="20"/>
      <w:szCs w:val="20"/>
    </w:rPr>
  </w:style>
  <w:style w:type="character" w:styleId="Odwoanieprzypisudolnego">
    <w:name w:val="footnote reference"/>
    <w:basedOn w:val="Domylnaczcionkaakapitu"/>
    <w:uiPriority w:val="99"/>
    <w:semiHidden/>
    <w:rsid w:val="00C9599C"/>
    <w:rPr>
      <w:rFonts w:cs="Times New Roman"/>
      <w:vertAlign w:val="superscript"/>
    </w:rPr>
  </w:style>
  <w:style w:type="paragraph" w:styleId="Akapitzlist">
    <w:name w:val="List Paragraph"/>
    <w:aliases w:val="Tytuł_procedury"/>
    <w:basedOn w:val="Normalny"/>
    <w:uiPriority w:val="99"/>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uiPriority w:val="99"/>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customStyle="1" w:styleId="TitleChar">
    <w:name w:val="Title Char"/>
    <w:basedOn w:val="Domylnaczcionkaakapitu"/>
    <w:uiPriority w:val="10"/>
    <w:rsid w:val="000A0E81"/>
    <w:rPr>
      <w:rFonts w:asciiTheme="majorHAnsi" w:eastAsiaTheme="majorEastAsia" w:hAnsiTheme="majorHAnsi" w:cstheme="majorBidi"/>
      <w:b/>
      <w:bCs/>
      <w:kern w:val="28"/>
      <w:sz w:val="32"/>
      <w:szCs w:val="32"/>
    </w:rPr>
  </w:style>
  <w:style w:type="character" w:customStyle="1" w:styleId="TytuZnak">
    <w:name w:val="Tytuł Znak"/>
    <w:basedOn w:val="Domylnaczcionkaakapitu"/>
    <w:link w:val="Tytu"/>
    <w:locked/>
    <w:rsid w:val="00720AB4"/>
    <w:rPr>
      <w:rFonts w:cs="Times New Roman"/>
      <w:b/>
      <w:sz w:val="40"/>
    </w:rPr>
  </w:style>
  <w:style w:type="character" w:styleId="Pogrubienie">
    <w:name w:val="Strong"/>
    <w:basedOn w:val="Domylnaczcionkaakapitu"/>
    <w:uiPriority w:val="99"/>
    <w:qFormat/>
    <w:rsid w:val="00122AFF"/>
    <w:rPr>
      <w:rFonts w:cs="Times New Roman"/>
      <w:b/>
    </w:rPr>
  </w:style>
  <w:style w:type="character" w:customStyle="1" w:styleId="stopka0">
    <w:name w:val="stopka"/>
    <w:basedOn w:val="Domylnaczcionkaakapitu"/>
    <w:uiPriority w:val="99"/>
    <w:rsid w:val="00122AFF"/>
    <w:rPr>
      <w:rFonts w:cs="Times New Roman"/>
    </w:rPr>
  </w:style>
  <w:style w:type="character" w:customStyle="1" w:styleId="FontStyle117">
    <w:name w:val="Font Style117"/>
    <w:uiPriority w:val="99"/>
    <w:rsid w:val="00676ED9"/>
    <w:rPr>
      <w:rFonts w:ascii="Arial" w:hAnsi="Arial"/>
      <w:sz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b/>
      <w:sz w:val="22"/>
    </w:rPr>
  </w:style>
  <w:style w:type="character" w:customStyle="1" w:styleId="FontStyle128">
    <w:name w:val="Font Style128"/>
    <w:uiPriority w:val="99"/>
    <w:rsid w:val="00520176"/>
    <w:rPr>
      <w:rFonts w:ascii="Arial" w:hAnsi="Arial"/>
      <w:b/>
      <w:spacing w:val="-10"/>
      <w:sz w:val="18"/>
    </w:rPr>
  </w:style>
  <w:style w:type="character" w:customStyle="1" w:styleId="FontStyle69">
    <w:name w:val="Font Style69"/>
    <w:uiPriority w:val="99"/>
    <w:rsid w:val="004D1FDE"/>
    <w:rPr>
      <w:rFonts w:ascii="Arial" w:hAnsi="Arial"/>
      <w:sz w:val="22"/>
    </w:rPr>
  </w:style>
  <w:style w:type="paragraph" w:customStyle="1" w:styleId="Style27">
    <w:name w:val="Style27"/>
    <w:basedOn w:val="Normalny"/>
    <w:uiPriority w:val="99"/>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99"/>
    <w:rsid w:val="004609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rsid w:val="00A91FB1"/>
  </w:style>
  <w:style w:type="character" w:customStyle="1" w:styleId="EndnoteTextChar">
    <w:name w:val="Endnote Text Char"/>
    <w:basedOn w:val="Domylnaczcionkaakapitu"/>
    <w:uiPriority w:val="99"/>
    <w:semiHidden/>
    <w:rsid w:val="000A0E81"/>
    <w:rPr>
      <w:sz w:val="20"/>
      <w:szCs w:val="20"/>
    </w:rPr>
  </w:style>
  <w:style w:type="character" w:customStyle="1" w:styleId="TekstprzypisukocowegoZnak">
    <w:name w:val="Tekst przypisu końcowego Znak"/>
    <w:basedOn w:val="Domylnaczcionkaakapitu"/>
    <w:link w:val="Tekstprzypisukocowego"/>
    <w:uiPriority w:val="99"/>
    <w:locked/>
    <w:rsid w:val="00A91FB1"/>
    <w:rPr>
      <w:rFonts w:cs="Times New Roman"/>
    </w:rPr>
  </w:style>
  <w:style w:type="character" w:styleId="Odwoanieprzypisukocowego">
    <w:name w:val="endnote reference"/>
    <w:basedOn w:val="Domylnaczcionkaakapitu"/>
    <w:uiPriority w:val="99"/>
    <w:rsid w:val="00A91FB1"/>
    <w:rPr>
      <w:rFonts w:cs="Times New Roman"/>
      <w:vertAlign w:val="superscript"/>
    </w:rPr>
  </w:style>
  <w:style w:type="paragraph" w:styleId="Spistreci2">
    <w:name w:val="toc 2"/>
    <w:basedOn w:val="Normalny"/>
    <w:next w:val="Normalny"/>
    <w:autoRedefine/>
    <w:uiPriority w:val="99"/>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SubtitleChar">
    <w:name w:val="Subtitle Char"/>
    <w:basedOn w:val="Domylnaczcionkaakapitu"/>
    <w:uiPriority w:val="11"/>
    <w:rsid w:val="000A0E81"/>
    <w:rPr>
      <w:rFonts w:asciiTheme="majorHAnsi" w:eastAsiaTheme="majorEastAsia" w:hAnsiTheme="majorHAnsi" w:cstheme="majorBidi"/>
      <w:sz w:val="24"/>
      <w:szCs w:val="24"/>
    </w:rPr>
  </w:style>
  <w:style w:type="character" w:customStyle="1" w:styleId="PodtytuZnak">
    <w:name w:val="Podtytuł Znak"/>
    <w:basedOn w:val="Domylnaczcionkaakapitu"/>
    <w:link w:val="Podtytu"/>
    <w:locked/>
    <w:rsid w:val="00720AB4"/>
    <w:rPr>
      <w:rFonts w:cs="Times New Roman"/>
      <w:b/>
      <w:sz w:val="28"/>
    </w:rPr>
  </w:style>
  <w:style w:type="paragraph" w:customStyle="1" w:styleId="Wstpniesformatowany">
    <w:name w:val="Wstępnie sformatowany"/>
    <w:basedOn w:val="Normalny"/>
    <w:uiPriority w:val="99"/>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rPr>
  </w:style>
  <w:style w:type="paragraph" w:customStyle="1" w:styleId="Styl3">
    <w:name w:val="Styl3"/>
    <w:basedOn w:val="Tytu"/>
    <w:link w:val="Styl3Znak"/>
    <w:uiPriority w:val="99"/>
    <w:rsid w:val="00E43022"/>
    <w:pPr>
      <w:widowControl w:val="0"/>
      <w:autoSpaceDE/>
      <w:autoSpaceDN/>
      <w:jc w:val="both"/>
    </w:pPr>
    <w:rPr>
      <w:rFonts w:ascii="Arial" w:hAnsi="Arial"/>
      <w:bCs w:val="0"/>
      <w:sz w:val="22"/>
      <w:szCs w:val="20"/>
    </w:rPr>
  </w:style>
  <w:style w:type="character" w:customStyle="1" w:styleId="Styl3Znak">
    <w:name w:val="Styl3 Znak"/>
    <w:link w:val="Styl3"/>
    <w:uiPriority w:val="99"/>
    <w:locked/>
    <w:rsid w:val="00E43022"/>
    <w:rPr>
      <w:rFonts w:ascii="Arial" w:hAnsi="Arial"/>
      <w:b/>
      <w:sz w:val="22"/>
    </w:rPr>
  </w:style>
  <w:style w:type="paragraph" w:styleId="Poprawka">
    <w:name w:val="Revision"/>
    <w:hidden/>
    <w:uiPriority w:val="99"/>
    <w:semiHidden/>
    <w:rsid w:val="00006F19"/>
    <w:rPr>
      <w:sz w:val="20"/>
      <w:szCs w:val="20"/>
    </w:rPr>
  </w:style>
  <w:style w:type="paragraph" w:styleId="Spistreci1">
    <w:name w:val="toc 1"/>
    <w:basedOn w:val="Normalny"/>
    <w:next w:val="Normalny"/>
    <w:autoRedefine/>
    <w:uiPriority w:val="99"/>
    <w:rsid w:val="00EF5119"/>
  </w:style>
  <w:style w:type="paragraph" w:styleId="Nagwekspisutreci">
    <w:name w:val="TOC Heading"/>
    <w:basedOn w:val="Nagwek1"/>
    <w:next w:val="Normalny"/>
    <w:uiPriority w:val="99"/>
    <w:qFormat/>
    <w:rsid w:val="00EF5119"/>
    <w:pPr>
      <w:spacing w:before="240" w:after="60"/>
      <w:jc w:val="both"/>
      <w:outlineLvl w:val="9"/>
    </w:pPr>
    <w:rPr>
      <w:rFonts w:ascii="Cambria" w:hAnsi="Cambria"/>
      <w:b/>
      <w:bCs/>
      <w:i w:val="0"/>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hAnsi="Arial" w:cs="Arial"/>
      <w:noProof/>
      <w:szCs w:val="52"/>
      <w:lang w:eastAsia="en-US"/>
    </w:rPr>
  </w:style>
  <w:style w:type="paragraph" w:customStyle="1" w:styleId="Zanag2">
    <w:name w:val="Zał nagł2"/>
    <w:basedOn w:val="Normalny"/>
    <w:uiPriority w:val="99"/>
    <w:rsid w:val="00EF5119"/>
    <w:pPr>
      <w:keepNext/>
      <w:keepLines/>
      <w:widowControl/>
      <w:shd w:val="clear" w:color="auto" w:fill="A6A6A6"/>
      <w:adjustRightInd/>
      <w:spacing w:line="240" w:lineRule="auto"/>
      <w:contextualSpacing/>
      <w:jc w:val="center"/>
      <w:textAlignment w:val="auto"/>
    </w:pPr>
    <w:rPr>
      <w:rFonts w:ascii="Arial" w:hAnsi="Arial" w:cs="Arial"/>
      <w:b/>
      <w:caps/>
      <w:sz w:val="28"/>
      <w:szCs w:val="24"/>
    </w:rPr>
  </w:style>
  <w:style w:type="paragraph" w:customStyle="1" w:styleId="BodyText22">
    <w:name w:val="Body Text 22"/>
    <w:basedOn w:val="Normalny"/>
    <w:uiPriority w:val="99"/>
    <w:rsid w:val="000629F0"/>
    <w:pPr>
      <w:widowControl/>
      <w:adjustRightInd/>
      <w:spacing w:line="240" w:lineRule="auto"/>
      <w:textAlignment w:val="auto"/>
    </w:pPr>
    <w:rPr>
      <w:sz w:val="24"/>
    </w:rPr>
  </w:style>
  <w:style w:type="paragraph" w:customStyle="1" w:styleId="Tekstpodstawowy21">
    <w:name w:val="Tekst podstawowy 21"/>
    <w:basedOn w:val="Normalny"/>
    <w:uiPriority w:val="99"/>
    <w:rsid w:val="000629F0"/>
    <w:pPr>
      <w:widowControl/>
      <w:tabs>
        <w:tab w:val="left" w:pos="426"/>
      </w:tabs>
      <w:overflowPunct w:val="0"/>
      <w:autoSpaceDE w:val="0"/>
      <w:autoSpaceDN w:val="0"/>
      <w:spacing w:after="60" w:line="240" w:lineRule="auto"/>
    </w:pPr>
    <w:rPr>
      <w:i/>
      <w:sz w:val="26"/>
    </w:rPr>
  </w:style>
  <w:style w:type="paragraph" w:customStyle="1" w:styleId="Tekstpodstawowywcity0">
    <w:name w:val="Tekst podstawowy wci?ty"/>
    <w:basedOn w:val="Normalny"/>
    <w:uiPriority w:val="99"/>
    <w:rsid w:val="003A21E7"/>
    <w:pPr>
      <w:widowControl/>
      <w:tabs>
        <w:tab w:val="left" w:pos="426"/>
      </w:tabs>
      <w:adjustRightInd/>
      <w:spacing w:line="360" w:lineRule="auto"/>
      <w:ind w:left="284" w:hanging="284"/>
      <w:textAlignment w:val="auto"/>
    </w:pPr>
    <w:rPr>
      <w:rFonts w:ascii="Arial" w:hAnsi="Arial"/>
      <w:sz w:val="24"/>
    </w:rPr>
  </w:style>
  <w:style w:type="paragraph" w:customStyle="1" w:styleId="KZnum2">
    <w:name w:val="KZnum2"/>
    <w:basedOn w:val="Normalny"/>
    <w:uiPriority w:val="99"/>
    <w:qFormat/>
    <w:rsid w:val="00731C55"/>
    <w:pPr>
      <w:widowControl/>
      <w:tabs>
        <w:tab w:val="left" w:pos="567"/>
      </w:tabs>
      <w:adjustRightInd/>
      <w:spacing w:before="120" w:line="240" w:lineRule="auto"/>
      <w:contextualSpacing/>
      <w:jc w:val="left"/>
      <w:textAlignment w:val="auto"/>
    </w:pPr>
    <w:rPr>
      <w:rFonts w:ascii="Arial" w:hAnsi="Arial" w:cs="Arial"/>
      <w:noProof/>
      <w:szCs w:val="24"/>
    </w:rPr>
  </w:style>
  <w:style w:type="numbering" w:customStyle="1" w:styleId="Styl1">
    <w:name w:val="Styl1"/>
    <w:uiPriority w:val="99"/>
    <w:rsid w:val="00B34754"/>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92771">
      <w:marLeft w:val="0"/>
      <w:marRight w:val="0"/>
      <w:marTop w:val="0"/>
      <w:marBottom w:val="0"/>
      <w:divBdr>
        <w:top w:val="none" w:sz="0" w:space="0" w:color="auto"/>
        <w:left w:val="none" w:sz="0" w:space="0" w:color="auto"/>
        <w:bottom w:val="none" w:sz="0" w:space="0" w:color="auto"/>
        <w:right w:val="none" w:sz="0" w:space="0" w:color="auto"/>
      </w:divBdr>
    </w:div>
    <w:div w:id="393892772">
      <w:marLeft w:val="0"/>
      <w:marRight w:val="0"/>
      <w:marTop w:val="0"/>
      <w:marBottom w:val="0"/>
      <w:divBdr>
        <w:top w:val="none" w:sz="0" w:space="0" w:color="auto"/>
        <w:left w:val="none" w:sz="0" w:space="0" w:color="auto"/>
        <w:bottom w:val="none" w:sz="0" w:space="0" w:color="auto"/>
        <w:right w:val="none" w:sz="0" w:space="0" w:color="auto"/>
      </w:divBdr>
    </w:div>
    <w:div w:id="393892773">
      <w:marLeft w:val="0"/>
      <w:marRight w:val="0"/>
      <w:marTop w:val="0"/>
      <w:marBottom w:val="0"/>
      <w:divBdr>
        <w:top w:val="none" w:sz="0" w:space="0" w:color="auto"/>
        <w:left w:val="none" w:sz="0" w:space="0" w:color="auto"/>
        <w:bottom w:val="none" w:sz="0" w:space="0" w:color="auto"/>
        <w:right w:val="none" w:sz="0" w:space="0" w:color="auto"/>
      </w:divBdr>
    </w:div>
    <w:div w:id="393892774">
      <w:marLeft w:val="0"/>
      <w:marRight w:val="0"/>
      <w:marTop w:val="0"/>
      <w:marBottom w:val="0"/>
      <w:divBdr>
        <w:top w:val="none" w:sz="0" w:space="0" w:color="auto"/>
        <w:left w:val="none" w:sz="0" w:space="0" w:color="auto"/>
        <w:bottom w:val="none" w:sz="0" w:space="0" w:color="auto"/>
        <w:right w:val="none" w:sz="0" w:space="0" w:color="auto"/>
      </w:divBdr>
      <w:divsChild>
        <w:div w:id="393892776">
          <w:marLeft w:val="0"/>
          <w:marRight w:val="0"/>
          <w:marTop w:val="0"/>
          <w:marBottom w:val="0"/>
          <w:divBdr>
            <w:top w:val="none" w:sz="0" w:space="0" w:color="auto"/>
            <w:left w:val="none" w:sz="0" w:space="0" w:color="auto"/>
            <w:bottom w:val="none" w:sz="0" w:space="0" w:color="auto"/>
            <w:right w:val="none" w:sz="0" w:space="0" w:color="auto"/>
          </w:divBdr>
        </w:div>
      </w:divsChild>
    </w:div>
    <w:div w:id="393892775">
      <w:marLeft w:val="0"/>
      <w:marRight w:val="0"/>
      <w:marTop w:val="0"/>
      <w:marBottom w:val="0"/>
      <w:divBdr>
        <w:top w:val="none" w:sz="0" w:space="0" w:color="auto"/>
        <w:left w:val="none" w:sz="0" w:space="0" w:color="auto"/>
        <w:bottom w:val="none" w:sz="0" w:space="0" w:color="auto"/>
        <w:right w:val="none" w:sz="0" w:space="0" w:color="auto"/>
      </w:divBdr>
    </w:div>
    <w:div w:id="393892777">
      <w:marLeft w:val="0"/>
      <w:marRight w:val="0"/>
      <w:marTop w:val="0"/>
      <w:marBottom w:val="0"/>
      <w:divBdr>
        <w:top w:val="none" w:sz="0" w:space="0" w:color="auto"/>
        <w:left w:val="none" w:sz="0" w:space="0" w:color="auto"/>
        <w:bottom w:val="none" w:sz="0" w:space="0" w:color="auto"/>
        <w:right w:val="none" w:sz="0" w:space="0" w:color="auto"/>
      </w:divBdr>
    </w:div>
    <w:div w:id="393892778">
      <w:marLeft w:val="0"/>
      <w:marRight w:val="0"/>
      <w:marTop w:val="0"/>
      <w:marBottom w:val="0"/>
      <w:divBdr>
        <w:top w:val="none" w:sz="0" w:space="0" w:color="auto"/>
        <w:left w:val="none" w:sz="0" w:space="0" w:color="auto"/>
        <w:bottom w:val="none" w:sz="0" w:space="0" w:color="auto"/>
        <w:right w:val="none" w:sz="0" w:space="0" w:color="auto"/>
      </w:divBdr>
    </w:div>
    <w:div w:id="3938927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 Specyfikacja Techniczna część nr 2.docx</dmsv2BaseFileName>
    <dmsv2BaseDisplayName xmlns="http://schemas.microsoft.com/sharepoint/v3">Załącznik nr 1 – Specyfikacja Techniczna część nr 2</dmsv2BaseDisplayName>
    <dmsv2SWPP2ObjectNumber xmlns="http://schemas.microsoft.com/sharepoint/v3">POST/DYS/OR/GZ/00042/2026                         </dmsv2SWPP2ObjectNumber>
    <dmsv2SWPP2SumMD5 xmlns="http://schemas.microsoft.com/sharepoint/v3">0df4b4d5b23b191810581cb8c6e59620</dmsv2SWPP2SumMD5>
    <dmsv2BaseMoved xmlns="http://schemas.microsoft.com/sharepoint/v3">false</dmsv2BaseMoved>
    <dmsv2BaseIsSensitive xmlns="http://schemas.microsoft.com/sharepoint/v3">true</dmsv2BaseIsSensitive>
    <dmsv2SWPP2IDSWPP2 xmlns="http://schemas.microsoft.com/sharepoint/v3">703137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24156759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JEUP5JKVCYQC-1092029480-20557</_dlc_DocId>
    <_dlc_DocIdUrl xmlns="a19cb1c7-c5c7-46d4-85ae-d83685407bba">
      <Url>https://swpp2.dms.gkpge.pl/sites/41/_layouts/15/DocIdRedir.aspx?ID=JEUP5JKVCYQC-1092029480-20557</Url>
      <Description>JEUP5JKVCYQC-1092029480-20557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DB907F-C82E-49DE-B39F-5C830C79E3D0}">
  <ds:schemaRefs>
    <ds:schemaRef ds:uri="http://schemas.microsoft.com/sharepoint/v3/contenttype/forms"/>
  </ds:schemaRefs>
</ds:datastoreItem>
</file>

<file path=customXml/itemProps2.xml><?xml version="1.0" encoding="utf-8"?>
<ds:datastoreItem xmlns:ds="http://schemas.openxmlformats.org/officeDocument/2006/customXml" ds:itemID="{D3C35426-FA1D-4739-A93B-24AB9BDB9C8F}">
  <ds:schemaRefs>
    <ds:schemaRef ds:uri="http://schemas.microsoft.com/sharepoint/events"/>
  </ds:schemaRefs>
</ds:datastoreItem>
</file>

<file path=customXml/itemProps3.xml><?xml version="1.0" encoding="utf-8"?>
<ds:datastoreItem xmlns:ds="http://schemas.openxmlformats.org/officeDocument/2006/customXml" ds:itemID="{30E7656F-5691-4A69-AF6C-1A1274EF11D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5B0AEC9B-BE64-48A7-9505-DCC920F1CBEC}"/>
</file>

<file path=docProps/app.xml><?xml version="1.0" encoding="utf-8"?>
<Properties xmlns="http://schemas.openxmlformats.org/officeDocument/2006/extended-properties" xmlns:vt="http://schemas.openxmlformats.org/officeDocument/2006/docPropsVTypes">
  <Template>Normal</Template>
  <TotalTime>218</TotalTime>
  <Pages>4</Pages>
  <Words>2034</Words>
  <Characters>12208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24</cp:revision>
  <cp:lastPrinted>2017-05-29T09:28:00Z</cp:lastPrinted>
  <dcterms:created xsi:type="dcterms:W3CDTF">2025-11-14T06:26:00Z</dcterms:created>
  <dcterms:modified xsi:type="dcterms:W3CDTF">2026-01-20T09:04:00Z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7a76ab40-2d69-4ba4-9207-7357eb1aaffc</vt:lpwstr>
  </property>
</Properties>
</file>